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9431C8" w:rsidRDefault="00C603D5"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 xml:space="preserve">MAŽOS VERTĖS </w:t>
      </w:r>
      <w:r w:rsidR="00BA5CAD" w:rsidRPr="009431C8">
        <w:rPr>
          <w:rFonts w:ascii="Calibri" w:eastAsia="Yu Mincho" w:hAnsi="Calibri" w:cs="Calibri"/>
          <w:b/>
          <w:bCs/>
          <w:sz w:val="32"/>
          <w:szCs w:val="32"/>
          <w:lang w:val="en-US"/>
        </w:rPr>
        <w:t xml:space="preserve">VIEŠOJO PIRKIMO </w:t>
      </w:r>
    </w:p>
    <w:p w:rsidR="00D03058" w:rsidRDefault="00BA5CAD" w:rsidP="00BA5CAD">
      <w:pPr>
        <w:spacing w:after="120" w:line="20" w:lineRule="atLeast"/>
        <w:contextualSpacing/>
        <w:jc w:val="center"/>
        <w:rPr>
          <w:rFonts w:ascii="Calibri" w:eastAsia="Yu Mincho" w:hAnsi="Calibri" w:cs="Calibri"/>
          <w:b/>
          <w:bCs/>
          <w:sz w:val="32"/>
          <w:szCs w:val="32"/>
        </w:rPr>
      </w:pPr>
      <w:r w:rsidRPr="009431C8">
        <w:rPr>
          <w:rFonts w:ascii="Calibri" w:eastAsia="Yu Mincho" w:hAnsi="Calibri" w:cs="Calibri"/>
          <w:b/>
          <w:bCs/>
          <w:sz w:val="32"/>
          <w:szCs w:val="32"/>
          <w:lang w:val="en-US"/>
        </w:rPr>
        <w:t>„</w:t>
      </w:r>
      <w:r w:rsidR="00D03058" w:rsidRPr="00D03058">
        <w:rPr>
          <w:rFonts w:ascii="Calibri" w:eastAsia="Calibri" w:hAnsi="Calibri" w:cs="Calibri"/>
          <w:b/>
          <w:sz w:val="32"/>
          <w:szCs w:val="32"/>
        </w:rPr>
        <w:t>NEMOKAMO MAITINIMO SOCIALINĘ RIZIKĄ PATIRIANTIEMS ASMENIMS TEIKIMAS</w:t>
      </w:r>
      <w:r w:rsidRPr="009431C8">
        <w:rPr>
          <w:rFonts w:ascii="Calibri" w:eastAsia="Yu Mincho" w:hAnsi="Calibri" w:cs="Calibri"/>
          <w:b/>
          <w:bCs/>
          <w:sz w:val="32"/>
          <w:szCs w:val="32"/>
          <w:lang w:val="en-US"/>
        </w:rPr>
        <w:t>“</w:t>
      </w:r>
      <w:r w:rsidRPr="009431C8">
        <w:rPr>
          <w:rFonts w:ascii="Calibri" w:eastAsia="Yu Mincho" w:hAnsi="Calibri" w:cs="Calibri"/>
          <w:b/>
          <w:bCs/>
          <w:sz w:val="32"/>
          <w:szCs w:val="32"/>
        </w:rPr>
        <w:t xml:space="preserve"> </w:t>
      </w:r>
    </w:p>
    <w:p w:rsidR="00BA5CAD" w:rsidRPr="009431C8" w:rsidRDefault="00BA5CAD"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rPr>
        <w:t>SKELBIAMOS</w:t>
      </w:r>
      <w:r w:rsidRPr="009431C8">
        <w:rPr>
          <w:rFonts w:ascii="Calibri" w:eastAsia="Yu Mincho" w:hAnsi="Calibri" w:cs="Calibri"/>
          <w:b/>
          <w:bCs/>
          <w:sz w:val="32"/>
          <w:szCs w:val="32"/>
          <w:lang w:val="en-US"/>
        </w:rPr>
        <w:t xml:space="preserve"> APKLAUSOS </w:t>
      </w:r>
      <w:r w:rsidR="00CD7315" w:rsidRPr="009431C8">
        <w:rPr>
          <w:rFonts w:ascii="Calibri" w:eastAsia="Yu Mincho" w:hAnsi="Calibri" w:cs="Calibri"/>
          <w:b/>
          <w:bCs/>
          <w:sz w:val="32"/>
          <w:szCs w:val="32"/>
          <w:lang w:val="en-US"/>
        </w:rPr>
        <w:t>SPECIALIOSIOS</w:t>
      </w:r>
      <w:r w:rsidRPr="009431C8">
        <w:rPr>
          <w:rFonts w:ascii="Calibri" w:eastAsia="Yu Mincho" w:hAnsi="Calibri" w:cs="Calibri"/>
          <w:b/>
          <w:bCs/>
          <w:sz w:val="32"/>
          <w:szCs w:val="32"/>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D03058">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D03058">
        <w:rPr>
          <w:rFonts w:ascii="Calibri" w:eastAsia="Calibri" w:hAnsi="Calibri" w:cs="Calibri"/>
          <w:sz w:val="22"/>
          <w:lang w:eastAsia="lt-LT"/>
        </w:rPr>
        <w:t xml:space="preserve"> 4.4.4.1 papunkčiu</w:t>
      </w:r>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D03058">
        <w:rPr>
          <w:rFonts w:ascii="Calibri" w:eastAsia="Calibri" w:hAnsi="Calibri" w:cs="Calibri"/>
          <w:sz w:val="22"/>
          <w:lang w:eastAsia="lt-LT"/>
        </w:rPr>
        <w:t>1</w:t>
      </w:r>
      <w:r w:rsidR="0060746E" w:rsidRPr="004C6534">
        <w:rPr>
          <w:rFonts w:ascii="Calibri" w:eastAsia="Calibri" w:hAnsi="Calibri" w:cs="Calibri"/>
          <w:sz w:val="22"/>
          <w:lang w:eastAsia="lt-LT"/>
        </w:rPr>
        <w:t xml:space="preserve"> pried</w:t>
      </w:r>
      <w:r w:rsidR="009431C8">
        <w:rPr>
          <w:rFonts w:ascii="Calibri" w:eastAsia="Calibri" w:hAnsi="Calibri" w:cs="Calibri"/>
          <w:sz w:val="22"/>
          <w:lang w:eastAsia="lt-LT"/>
        </w:rPr>
        <w:t>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D03058">
      <w:pPr>
        <w:pStyle w:val="Sraopastraipa"/>
        <w:numPr>
          <w:ilvl w:val="1"/>
          <w:numId w:val="6"/>
        </w:numPr>
        <w:tabs>
          <w:tab w:val="left" w:pos="993"/>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D03058">
        <w:rPr>
          <w:rFonts w:ascii="Calibri" w:eastAsia="Calibri" w:hAnsi="Calibri" w:cs="Calibri"/>
          <w:color w:val="000000"/>
          <w:sz w:val="22"/>
          <w:lang w:eastAsia="lt-LT"/>
        </w:rPr>
        <w:t>n</w:t>
      </w:r>
      <w:r w:rsidR="00D03058" w:rsidRPr="00D03058">
        <w:rPr>
          <w:rFonts w:ascii="Calibri" w:eastAsia="Calibri" w:hAnsi="Calibri" w:cs="Calibri"/>
          <w:color w:val="000000"/>
          <w:sz w:val="22"/>
          <w:lang w:eastAsia="lt-LT"/>
        </w:rPr>
        <w:t>emokamo maitinimo socialinę rizik</w:t>
      </w:r>
      <w:r w:rsidR="00D03058">
        <w:rPr>
          <w:rFonts w:ascii="Calibri" w:eastAsia="Calibri" w:hAnsi="Calibri" w:cs="Calibri"/>
          <w:color w:val="000000"/>
          <w:sz w:val="22"/>
          <w:lang w:eastAsia="lt-LT"/>
        </w:rPr>
        <w:t>ą patiriantiems asmenims teikimo</w:t>
      </w:r>
      <w:r w:rsidR="00D03058" w:rsidRPr="00D03058">
        <w:rPr>
          <w:rFonts w:ascii="Calibri" w:eastAsia="Calibri" w:hAnsi="Calibri" w:cs="Calibri"/>
          <w:color w:val="000000"/>
          <w:sz w:val="22"/>
          <w:lang w:eastAsia="lt-LT"/>
        </w:rPr>
        <w:t xml:space="preserve"> </w:t>
      </w:r>
      <w:r w:rsidR="009431C8">
        <w:rPr>
          <w:rFonts w:ascii="Calibri" w:eastAsia="Calibri" w:hAnsi="Calibri" w:cs="Calibri"/>
          <w:color w:val="000000"/>
          <w:sz w:val="22"/>
          <w:lang w:eastAsia="lt-LT"/>
        </w:rPr>
        <w:t>paslauga</w:t>
      </w:r>
      <w:r w:rsidR="009431C8" w:rsidRPr="009431C8">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D03058">
        <w:rPr>
          <w:rFonts w:ascii="Calibri" w:eastAsia="Calibri" w:hAnsi="Calibri" w:cs="Calibri"/>
          <w:sz w:val="22"/>
          <w:lang w:eastAsia="lt-LT"/>
        </w:rPr>
        <w:t>1</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D03058">
        <w:rPr>
          <w:rFonts w:ascii="Calibri" w:hAnsi="Calibri" w:cs="Calibri"/>
          <w:sz w:val="22"/>
        </w:rPr>
        <w:t>21780</w:t>
      </w:r>
      <w:r w:rsidR="00C548F9" w:rsidRPr="00F751F6">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r w:rsidR="00D03058">
        <w:rPr>
          <w:rFonts w:ascii="Calibri" w:hAnsi="Calibri" w:cs="Calibri"/>
          <w:sz w:val="22"/>
        </w:rPr>
        <w:t xml:space="preserve"> </w:t>
      </w:r>
      <w:r w:rsidR="00D03058" w:rsidRPr="00D03058">
        <w:rPr>
          <w:rFonts w:ascii="Calibri" w:hAnsi="Calibri" w:cs="Calibri"/>
          <w:sz w:val="22"/>
        </w:rPr>
        <w:t xml:space="preserve">Tiekėjo pasiūlytas paslaugos įkainis negali viršyti Telšių rajono savivaldybės tarybos </w:t>
      </w:r>
      <w:r w:rsidR="00D03058">
        <w:rPr>
          <w:rFonts w:ascii="Calibri" w:hAnsi="Calibri" w:cs="Calibri"/>
          <w:sz w:val="22"/>
        </w:rPr>
        <w:t>2024 m. gruodžio 19 d. sprendimo</w:t>
      </w:r>
      <w:r w:rsidR="00D03058" w:rsidRPr="00D03058">
        <w:rPr>
          <w:rFonts w:ascii="Calibri" w:hAnsi="Calibri" w:cs="Calibri"/>
          <w:sz w:val="22"/>
        </w:rPr>
        <w:t xml:space="preserve"> Nr. T1-530 „Dėl maksimaliai finansuojamų socialinių paslaugų dydžių 2025 m. Telšių rajono savivaldybės nustatymo“ 1 priedo 2.3 papunktyje nustatytos kainos.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CA5197" w:rsidP="00CA5197">
      <w:pPr>
        <w:numPr>
          <w:ilvl w:val="1"/>
          <w:numId w:val="6"/>
        </w:numPr>
        <w:spacing w:after="0" w:line="240" w:lineRule="auto"/>
        <w:ind w:left="0" w:firstLine="709"/>
        <w:contextualSpacing/>
        <w:jc w:val="both"/>
        <w:rPr>
          <w:rFonts w:ascii="Calibri" w:eastAsia="Calibri" w:hAnsi="Calibri" w:cs="Calibri"/>
          <w:i/>
          <w:iCs/>
          <w:sz w:val="22"/>
          <w:lang w:eastAsia="lt-LT"/>
        </w:rPr>
      </w:pPr>
      <w:r>
        <w:rPr>
          <w:rFonts w:ascii="Calibri" w:eastAsia="Calibri" w:hAnsi="Calibri" w:cs="Calibri"/>
          <w:sz w:val="22"/>
          <w:lang w:eastAsia="lt-LT"/>
        </w:rPr>
        <w:t xml:space="preserve">Reikalavimai dėl tiekėjo, </w:t>
      </w:r>
      <w:r w:rsidRPr="00CA5197">
        <w:rPr>
          <w:rFonts w:ascii="Calibri" w:eastAsia="Calibri" w:hAnsi="Calibri" w:cs="Calibri"/>
          <w:sz w:val="22"/>
          <w:lang w:eastAsia="lt-LT"/>
        </w:rPr>
        <w:t xml:space="preserve">ūkio subjektų,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tiekėjas remiasi</w:t>
      </w:r>
      <w:r>
        <w:rPr>
          <w:rFonts w:ascii="Calibri" w:eastAsia="Calibri" w:hAnsi="Calibri" w:cs="Calibri"/>
          <w:sz w:val="22"/>
          <w:lang w:eastAsia="lt-LT"/>
        </w:rPr>
        <w:t xml:space="preserve">, </w:t>
      </w:r>
      <w:r w:rsidR="0007145D" w:rsidRPr="005263B4">
        <w:rPr>
          <w:rFonts w:ascii="Calibri" w:eastAsia="Calibri" w:hAnsi="Calibri" w:cs="Calibri"/>
          <w:sz w:val="22"/>
          <w:lang w:eastAsia="lt-LT"/>
        </w:rPr>
        <w:t xml:space="preserve">pašalinimo pagrindų nebuvimo nurodyti specialiųjų pirkimo sąlygų </w:t>
      </w:r>
      <w:r w:rsidR="00D03058">
        <w:rPr>
          <w:rFonts w:ascii="Calibri" w:eastAsia="Calibri" w:hAnsi="Calibri" w:cs="Calibri"/>
          <w:sz w:val="22"/>
          <w:lang w:eastAsia="lt-LT"/>
        </w:rPr>
        <w:t>2</w:t>
      </w:r>
      <w:r w:rsidR="0007145D" w:rsidRPr="005263B4">
        <w:rPr>
          <w:rFonts w:ascii="Calibri" w:eastAsia="Calibri" w:hAnsi="Calibri" w:cs="Calibri"/>
          <w:color w:val="00B050"/>
          <w:sz w:val="22"/>
          <w:lang w:eastAsia="lt-LT"/>
        </w:rPr>
        <w:t xml:space="preserve"> </w:t>
      </w:r>
      <w:r w:rsidR="0007145D" w:rsidRPr="005263B4">
        <w:rPr>
          <w:rFonts w:ascii="Calibri" w:eastAsia="Calibri" w:hAnsi="Calibri" w:cs="Calibri"/>
          <w:sz w:val="22"/>
          <w:lang w:eastAsia="lt-LT"/>
        </w:rPr>
        <w:t xml:space="preserve">priede. </w:t>
      </w:r>
    </w:p>
    <w:p w:rsidR="0007145D" w:rsidRPr="005263B4" w:rsidRDefault="0007145D"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Tiekėjams nustat</w:t>
      </w:r>
      <w:r w:rsidR="00D03058">
        <w:rPr>
          <w:rFonts w:ascii="Calibri" w:eastAsia="Calibri" w:hAnsi="Calibri" w:cs="Calibri"/>
          <w:sz w:val="22"/>
          <w:lang w:eastAsia="lt-LT"/>
        </w:rPr>
        <w:t>omas</w:t>
      </w:r>
      <w:r w:rsidR="004833B2" w:rsidRPr="005263B4">
        <w:rPr>
          <w:rFonts w:ascii="Calibri" w:eastAsia="Calibri" w:hAnsi="Calibri" w:cs="Calibri"/>
          <w:sz w:val="22"/>
          <w:lang w:eastAsia="lt-LT"/>
        </w:rPr>
        <w:t xml:space="preserve"> kvalifikacijos reikalavima</w:t>
      </w:r>
      <w:r w:rsidR="00D03058">
        <w:rPr>
          <w:rFonts w:ascii="Calibri" w:eastAsia="Calibri" w:hAnsi="Calibri" w:cs="Calibri"/>
          <w:sz w:val="22"/>
          <w:lang w:eastAsia="lt-LT"/>
        </w:rPr>
        <w:t>s</w:t>
      </w:r>
      <w:r w:rsidR="009431C8" w:rsidRPr="009431C8">
        <w:t xml:space="preserve"> </w:t>
      </w:r>
      <w:r w:rsidR="009431C8" w:rsidRPr="009431C8">
        <w:rPr>
          <w:rFonts w:ascii="Calibri" w:eastAsia="Calibri" w:hAnsi="Calibri" w:cs="Calibri"/>
          <w:sz w:val="22"/>
          <w:lang w:eastAsia="lt-LT"/>
        </w:rPr>
        <w:t>ir j</w:t>
      </w:r>
      <w:r w:rsidR="00D03058">
        <w:rPr>
          <w:rFonts w:ascii="Calibri" w:eastAsia="Calibri" w:hAnsi="Calibri" w:cs="Calibri"/>
          <w:sz w:val="22"/>
          <w:lang w:eastAsia="lt-LT"/>
        </w:rPr>
        <w:t>o</w:t>
      </w:r>
      <w:r w:rsidR="009431C8" w:rsidRPr="009431C8">
        <w:rPr>
          <w:rFonts w:ascii="Calibri" w:eastAsia="Calibri" w:hAnsi="Calibri" w:cs="Calibri"/>
          <w:sz w:val="22"/>
          <w:lang w:eastAsia="lt-LT"/>
        </w:rPr>
        <w:t xml:space="preserve"> atitiktį patvirtinantys dokumentai nurodyti spec</w:t>
      </w:r>
      <w:r w:rsidR="00CA5197">
        <w:rPr>
          <w:rFonts w:ascii="Calibri" w:eastAsia="Calibri" w:hAnsi="Calibri" w:cs="Calibri"/>
          <w:sz w:val="22"/>
          <w:lang w:eastAsia="lt-LT"/>
        </w:rPr>
        <w:t xml:space="preserve">ialiųjų pirkimo sąlygų </w:t>
      </w:r>
      <w:r w:rsidR="00D03058">
        <w:rPr>
          <w:rFonts w:ascii="Calibri" w:eastAsia="Calibri" w:hAnsi="Calibri" w:cs="Calibri"/>
          <w:sz w:val="22"/>
          <w:lang w:eastAsia="lt-LT"/>
        </w:rPr>
        <w:t>3</w:t>
      </w:r>
      <w:r w:rsidR="00CA5197">
        <w:rPr>
          <w:rFonts w:ascii="Calibri" w:eastAsia="Calibri" w:hAnsi="Calibri" w:cs="Calibri"/>
          <w:sz w:val="22"/>
          <w:lang w:eastAsia="lt-LT"/>
        </w:rPr>
        <w:t xml:space="preserve"> priede</w:t>
      </w:r>
      <w:r w:rsidR="005263B4" w:rsidRPr="005263B4">
        <w:rPr>
          <w:rFonts w:ascii="Calibri" w:eastAsia="Calibri" w:hAnsi="Calibri" w:cs="Calibri"/>
          <w:sz w:val="22"/>
          <w:lang w:eastAsia="lt-LT"/>
        </w:rPr>
        <w:t>.</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r w:rsidR="00CA39EC">
        <w:rPr>
          <w:rFonts w:ascii="Calibri" w:eastAsia="Calibri" w:hAnsi="Calibri" w:cs="Calibri"/>
          <w:sz w:val="22"/>
          <w:lang w:eastAsia="lt-LT"/>
        </w:rPr>
        <w:t xml:space="preserve"> </w:t>
      </w:r>
    </w:p>
    <w:p w:rsidR="00F751F6" w:rsidRPr="005263B4" w:rsidRDefault="00F751F6"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CA5197">
        <w:rPr>
          <w:rFonts w:ascii="Calibri" w:eastAsia="Calibri" w:hAnsi="Calibri" w:cs="Calibri"/>
          <w:sz w:val="22"/>
          <w:lang w:eastAsia="lt-LT"/>
        </w:rPr>
        <w:t>ne</w:t>
      </w:r>
      <w:r w:rsidRPr="005263B4">
        <w:rPr>
          <w:rFonts w:ascii="Calibri" w:eastAsia="Calibri" w:hAnsi="Calibri" w:cs="Calibri"/>
          <w:sz w:val="22"/>
          <w:lang w:eastAsia="lt-LT"/>
        </w:rPr>
        <w:t xml:space="preserve">nustatomi reikalavimai </w:t>
      </w:r>
      <w:r w:rsidR="00CA5197">
        <w:rPr>
          <w:rFonts w:ascii="Calibri" w:eastAsia="Calibri" w:hAnsi="Calibri" w:cs="Calibri"/>
          <w:sz w:val="22"/>
          <w:lang w:eastAsia="lt-LT"/>
        </w:rPr>
        <w:t xml:space="preserve">dėl kokybės vadybos sistemos ir </w:t>
      </w:r>
      <w:r w:rsidRPr="005263B4">
        <w:rPr>
          <w:rFonts w:ascii="Calibri" w:eastAsia="Calibri" w:hAnsi="Calibri" w:cs="Calibri"/>
          <w:sz w:val="22"/>
          <w:lang w:eastAsia="lt-LT"/>
        </w:rPr>
        <w:t>aplinkos apsaugos vadybos sistemos standartų laikymosi</w:t>
      </w:r>
      <w:r w:rsidR="00CA5197">
        <w:rPr>
          <w:rFonts w:ascii="Calibri" w:eastAsia="Calibri" w:hAnsi="Calibri" w:cs="Calibri"/>
          <w:sz w:val="22"/>
          <w:lang w:eastAsia="lt-LT"/>
        </w:rPr>
        <w:t xml:space="preserve">. </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lastRenderedPageBreak/>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D03058">
        <w:rPr>
          <w:rFonts w:ascii="Calibri" w:eastAsia="Arial" w:hAnsi="Calibri" w:cs="Calibri"/>
          <w:sz w:val="22"/>
          <w:lang w:eastAsia="lt-LT"/>
        </w:rPr>
        <w:t>4</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ir</w:t>
      </w:r>
      <w:r w:rsidR="005269E1" w:rsidRPr="005269E1">
        <w:t xml:space="preserve"> </w:t>
      </w:r>
      <w:r w:rsidR="009431C8">
        <w:rPr>
          <w:rFonts w:ascii="Calibri" w:eastAsia="Arial" w:hAnsi="Calibri" w:cs="Calibri"/>
          <w:sz w:val="22"/>
          <w:lang w:eastAsia="lt-LT"/>
        </w:rPr>
        <w:t>kvalifikacijos</w:t>
      </w:r>
      <w:r w:rsidR="005269E1" w:rsidRPr="005269E1">
        <w:rPr>
          <w:rFonts w:ascii="Calibri" w:eastAsia="Arial" w:hAnsi="Calibri" w:cs="Calibri"/>
          <w:sz w:val="22"/>
          <w:lang w:eastAsia="lt-LT"/>
        </w:rPr>
        <w:t xml:space="preserve"> reikalavim</w:t>
      </w:r>
      <w:r w:rsidR="00D03058">
        <w:rPr>
          <w:rFonts w:ascii="Calibri" w:eastAsia="Arial" w:hAnsi="Calibri" w:cs="Calibri"/>
          <w:sz w:val="22"/>
          <w:lang w:eastAsia="lt-LT"/>
        </w:rPr>
        <w:t>o</w:t>
      </w:r>
      <w:r w:rsidR="005269E1" w:rsidRPr="005269E1">
        <w:rPr>
          <w:rFonts w:ascii="Calibri" w:eastAsia="Arial" w:hAnsi="Calibri" w:cs="Calibri"/>
          <w:sz w:val="22"/>
          <w:lang w:eastAsia="lt-LT"/>
        </w:rPr>
        <w:t xml:space="preserve"> atitikimo</w:t>
      </w:r>
      <w:r w:rsidR="00F751F6" w:rsidRPr="005269E1">
        <w:rPr>
          <w:rFonts w:ascii="Calibri" w:eastAsia="Arial" w:hAnsi="Calibri" w:cs="Calibri"/>
          <w:sz w:val="22"/>
          <w:lang w:eastAsia="lt-LT"/>
        </w:rPr>
        <w:t>.</w:t>
      </w:r>
    </w:p>
    <w:p w:rsidR="00AC72CB" w:rsidRPr="00AC72CB" w:rsidRDefault="00AC72CB"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w:t>
      </w:r>
      <w:r w:rsidR="00D03058">
        <w:rPr>
          <w:rFonts w:ascii="Calibri" w:eastAsia="Calibri" w:hAnsi="Calibri" w:cs="Calibri"/>
          <w:sz w:val="22"/>
          <w:lang w:eastAsia="lt-LT"/>
        </w:rPr>
        <w:t>gal specialiųjų pirkimo sąlygų 4</w:t>
      </w:r>
      <w:r w:rsidRPr="00DB6846">
        <w:rPr>
          <w:rFonts w:ascii="Calibri" w:eastAsia="Calibri" w:hAnsi="Calibri" w:cs="Calibri"/>
          <w:sz w:val="22"/>
          <w:lang w:eastAsia="lt-LT"/>
        </w:rPr>
        <w:t xml:space="preserve">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CA5197"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5.1.4. </w:t>
      </w:r>
      <w:r w:rsidRPr="00CA5197">
        <w:rPr>
          <w:rFonts w:ascii="Calibri" w:eastAsia="Calibri" w:hAnsi="Calibri" w:cs="Calibri"/>
          <w:sz w:val="22"/>
          <w:lang w:eastAsia="lt-LT"/>
        </w:rPr>
        <w:t xml:space="preserve">jei tiekėjas pasitelkia ūkio subjektus,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5.1.5</w:t>
      </w:r>
      <w:r w:rsidR="00AC72CB" w:rsidRPr="00DB6846">
        <w:rPr>
          <w:rFonts w:ascii="Calibri" w:eastAsia="Calibri" w:hAnsi="Calibri" w:cs="Calibri"/>
          <w:sz w:val="22"/>
          <w:lang w:eastAsia="lt-LT"/>
        </w:rPr>
        <w:t xml:space="preserve">.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CA5197">
        <w:rPr>
          <w:rFonts w:ascii="Calibri" w:eastAsia="Calibri" w:hAnsi="Calibri" w:cs="Calibri"/>
          <w:sz w:val="22"/>
          <w:lang w:eastAsia="lt-LT"/>
        </w:rPr>
        <w:t>6</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D03058">
        <w:rPr>
          <w:rFonts w:ascii="Calibri" w:eastAsia="Calibri" w:hAnsi="Calibri" w:cs="Calibri"/>
          <w:sz w:val="22"/>
          <w:lang w:eastAsia="lt-LT"/>
        </w:rPr>
        <w:t>4</w:t>
      </w:r>
      <w:r w:rsidR="00F80EA9" w:rsidRPr="00DB6846">
        <w:rPr>
          <w:rFonts w:ascii="Calibri" w:eastAsia="Calibri" w:hAnsi="Calibri" w:cs="Calibri"/>
          <w:sz w:val="22"/>
          <w:lang w:eastAsia="lt-LT"/>
        </w:rPr>
        <w:t xml:space="preserve">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D03058" w:rsidRPr="00D03058" w:rsidRDefault="00D03058" w:rsidP="00D03058">
      <w:pPr>
        <w:ind w:firstLine="567"/>
        <w:jc w:val="both"/>
        <w:rPr>
          <w:rFonts w:ascii="Calibri" w:eastAsia="Calibri" w:hAnsi="Calibri" w:cs="Calibri"/>
          <w:b/>
          <w:color w:val="000000"/>
          <w:sz w:val="22"/>
          <w:lang w:eastAsia="lt-LT"/>
        </w:rPr>
      </w:pPr>
      <w:r w:rsidRPr="00D03058">
        <w:rPr>
          <w:rFonts w:ascii="Calibri" w:eastAsia="Calibri" w:hAnsi="Calibri" w:cs="Calibri"/>
          <w:b/>
          <w:color w:val="000000"/>
          <w:sz w:val="22"/>
          <w:lang w:eastAsia="lt-LT"/>
        </w:rPr>
        <w:t>7.4. Tiekėjo pasiūlymas bus atmetamas jei pasiūlytas paslaugos įkainis viršys Telšių rajono savivaldybės tarybos 2024 m. gruodžio 19 d. sprendim</w:t>
      </w:r>
      <w:r>
        <w:rPr>
          <w:rFonts w:ascii="Calibri" w:eastAsia="Calibri" w:hAnsi="Calibri" w:cs="Calibri"/>
          <w:b/>
          <w:color w:val="000000"/>
          <w:sz w:val="22"/>
          <w:lang w:eastAsia="lt-LT"/>
        </w:rPr>
        <w:t>o</w:t>
      </w:r>
      <w:r w:rsidRPr="00D03058">
        <w:rPr>
          <w:rFonts w:ascii="Calibri" w:eastAsia="Calibri" w:hAnsi="Calibri" w:cs="Calibri"/>
          <w:b/>
          <w:color w:val="000000"/>
          <w:sz w:val="22"/>
          <w:lang w:eastAsia="lt-LT"/>
        </w:rPr>
        <w:t xml:space="preserve"> Nr. T1-530 „Dėl maksimaliai finansuojamų socialinių paslaugų dydžių 2025 m. Telšių rajono savivaldybės nustatymo“ 1 priedo 2.3 papunktyje nustatytą kainą.</w:t>
      </w:r>
    </w:p>
    <w:p w:rsidR="00D03058" w:rsidRPr="00DB6846" w:rsidRDefault="00D03058"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CA519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924799">
        <w:rPr>
          <w:rFonts w:ascii="Calibri" w:eastAsia="Calibri" w:hAnsi="Calibri" w:cs="Calibri"/>
          <w:sz w:val="22"/>
          <w:lang w:eastAsia="lt-LT"/>
        </w:rPr>
        <w:t>6</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03058" w:rsidRPr="00DB6846" w:rsidRDefault="00D03058" w:rsidP="00D03058">
      <w:pPr>
        <w:spacing w:after="0" w:line="240" w:lineRule="auto"/>
        <w:ind w:left="5103"/>
        <w:jc w:val="both"/>
        <w:rPr>
          <w:rFonts w:ascii="Calibri" w:eastAsia="Calibri" w:hAnsi="Calibri" w:cs="Calibri"/>
          <w:sz w:val="21"/>
          <w:szCs w:val="21"/>
          <w:lang w:eastAsia="lt-LT"/>
        </w:rPr>
      </w:pPr>
      <w:r>
        <w:rPr>
          <w:rFonts w:ascii="Calibri" w:eastAsia="Calibri" w:hAnsi="Calibri" w:cs="Calibri"/>
          <w:sz w:val="21"/>
          <w:szCs w:val="21"/>
          <w:lang w:eastAsia="lt-LT"/>
        </w:rPr>
        <w:lastRenderedPageBreak/>
        <w:t>Pirkimo sąlygų 1</w:t>
      </w:r>
      <w:r w:rsidRPr="00DB6846">
        <w:rPr>
          <w:rFonts w:ascii="Calibri" w:eastAsia="Calibri" w:hAnsi="Calibri" w:cs="Calibri"/>
          <w:sz w:val="21"/>
          <w:szCs w:val="21"/>
          <w:lang w:eastAsia="lt-LT"/>
        </w:rPr>
        <w:t xml:space="preserve"> priedas „T</w:t>
      </w:r>
      <w:r>
        <w:rPr>
          <w:rFonts w:ascii="Calibri" w:eastAsia="Calibri" w:hAnsi="Calibri" w:cs="Calibri"/>
          <w:sz w:val="21"/>
          <w:szCs w:val="21"/>
          <w:lang w:eastAsia="lt-LT"/>
        </w:rPr>
        <w:t>echninė specifikacija</w:t>
      </w:r>
      <w:r w:rsidRPr="00DB6846">
        <w:rPr>
          <w:rFonts w:ascii="Calibri" w:eastAsia="Calibri" w:hAnsi="Calibri" w:cs="Calibri"/>
          <w:sz w:val="21"/>
          <w:szCs w:val="21"/>
          <w:lang w:eastAsia="lt-LT"/>
        </w:rPr>
        <w:t>“</w:t>
      </w:r>
    </w:p>
    <w:p w:rsidR="00D03058" w:rsidRDefault="00D03058" w:rsidP="00641CDB">
      <w:pPr>
        <w:rPr>
          <w:rFonts w:eastAsia="Calibri" w:cs="Times New Roman"/>
          <w:szCs w:val="24"/>
          <w:lang w:eastAsia="lt-LT"/>
        </w:rPr>
      </w:pPr>
    </w:p>
    <w:p w:rsidR="00D03058" w:rsidRDefault="00D03058" w:rsidP="00D03058">
      <w:pPr>
        <w:spacing w:after="240" w:line="276" w:lineRule="auto"/>
        <w:jc w:val="center"/>
        <w:rPr>
          <w:rFonts w:ascii="Calibri" w:eastAsia="Arial" w:hAnsi="Calibri" w:cs="Calibri"/>
          <w:b/>
          <w:smallCaps/>
          <w:color w:val="404040"/>
          <w:sz w:val="28"/>
          <w:szCs w:val="28"/>
          <w:lang w:eastAsia="lt-LT"/>
        </w:rPr>
      </w:pPr>
      <w:r>
        <w:rPr>
          <w:rFonts w:ascii="Calibri" w:eastAsia="Arial" w:hAnsi="Calibri" w:cs="Calibri"/>
          <w:b/>
          <w:smallCaps/>
          <w:color w:val="404040"/>
          <w:sz w:val="28"/>
          <w:szCs w:val="28"/>
          <w:lang w:eastAsia="lt-LT"/>
        </w:rPr>
        <w:t>TECHNINĖ SPECIFIKACIJA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964"/>
        <w:gridCol w:w="7199"/>
      </w:tblGrid>
      <w:tr w:rsidR="00D03058" w:rsidRPr="00D03058" w:rsidTr="00FE45ED">
        <w:tc>
          <w:tcPr>
            <w:tcW w:w="9747" w:type="dxa"/>
            <w:gridSpan w:val="3"/>
          </w:tcPr>
          <w:p w:rsidR="00D03058" w:rsidRPr="00D03058" w:rsidRDefault="00D03058" w:rsidP="00D03058">
            <w:pPr>
              <w:spacing w:after="0" w:line="240" w:lineRule="auto"/>
              <w:rPr>
                <w:rFonts w:ascii="Calibri" w:eastAsia="Times New Roman" w:hAnsi="Calibri" w:cs="Calibri"/>
                <w:b/>
                <w:color w:val="000000"/>
                <w:sz w:val="22"/>
                <w:lang w:eastAsia="lt-LT"/>
              </w:rPr>
            </w:pPr>
            <w:r w:rsidRPr="00D03058">
              <w:rPr>
                <w:rFonts w:ascii="Calibri" w:eastAsia="Times New Roman" w:hAnsi="Calibri" w:cs="Calibri"/>
                <w:b/>
                <w:color w:val="000000"/>
                <w:sz w:val="22"/>
                <w:lang w:eastAsia="lt-LT"/>
              </w:rPr>
              <w:t>1. Bendri duomenys:</w:t>
            </w:r>
          </w:p>
        </w:tc>
      </w:tr>
      <w:tr w:rsidR="00D03058" w:rsidRPr="00D03058" w:rsidTr="00FE45ED">
        <w:trPr>
          <w:trHeight w:val="841"/>
        </w:trPr>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1.1.</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Priemonės  pavadinimas, vieta</w:t>
            </w:r>
          </w:p>
        </w:tc>
        <w:tc>
          <w:tcPr>
            <w:tcW w:w="7199" w:type="dxa"/>
            <w:vAlign w:val="center"/>
          </w:tcPr>
          <w:p w:rsidR="00D03058" w:rsidRPr="00D03058" w:rsidRDefault="00D03058" w:rsidP="00D03058">
            <w:pPr>
              <w:spacing w:after="0" w:line="240" w:lineRule="auto"/>
              <w:jc w:val="both"/>
              <w:rPr>
                <w:rFonts w:ascii="Calibri" w:eastAsia="Times New Roman" w:hAnsi="Calibri" w:cs="Calibri"/>
                <w:b/>
                <w:bCs/>
                <w:sz w:val="22"/>
                <w:lang w:eastAsia="lt-LT"/>
              </w:rPr>
            </w:pPr>
            <w:r w:rsidRPr="00D03058">
              <w:rPr>
                <w:rFonts w:ascii="Calibri" w:eastAsia="Times New Roman" w:hAnsi="Calibri" w:cs="Calibri"/>
                <w:sz w:val="22"/>
                <w:lang w:eastAsia="lt-LT"/>
              </w:rPr>
              <w:t>Pagaminto valgio teikimas (maitinimo organizavimas) – socialinė paslauga, įtraukta į Lietuvos Respublikos socialinių paslaugų katalogą. Paslauga skirta padėti asmenims (šeimoms), kurie (kurios) dėl nepakankamo savarankiškumo ar nepakankamų pajamų nepajėgia apsirūpinti maistu</w:t>
            </w:r>
          </w:p>
        </w:tc>
      </w:tr>
      <w:tr w:rsidR="00D03058" w:rsidRPr="00D03058" w:rsidTr="00FE45ED">
        <w:trPr>
          <w:trHeight w:val="1269"/>
        </w:trPr>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1.2.</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Užsakovo</w:t>
            </w:r>
          </w:p>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pavadinimas, adresas</w:t>
            </w:r>
          </w:p>
        </w:tc>
        <w:tc>
          <w:tcPr>
            <w:tcW w:w="7199" w:type="dxa"/>
          </w:tcPr>
          <w:p w:rsidR="00D03058" w:rsidRPr="00D03058" w:rsidRDefault="00D03058" w:rsidP="00D03058">
            <w:pPr>
              <w:widowControl w:val="0"/>
              <w:autoSpaceDE w:val="0"/>
              <w:autoSpaceDN w:val="0"/>
              <w:adjustRightInd w:val="0"/>
              <w:spacing w:after="0" w:line="240" w:lineRule="auto"/>
              <w:jc w:val="both"/>
              <w:rPr>
                <w:rFonts w:ascii="Calibri" w:eastAsia="Times New Roman" w:hAnsi="Calibri" w:cs="Calibri"/>
                <w:spacing w:val="-4"/>
                <w:sz w:val="22"/>
                <w:lang w:eastAsia="lt-LT"/>
              </w:rPr>
            </w:pPr>
            <w:r w:rsidRPr="00D03058">
              <w:rPr>
                <w:rFonts w:ascii="Calibri" w:eastAsia="Times New Roman" w:hAnsi="Calibri" w:cs="Calibri"/>
                <w:b/>
                <w:spacing w:val="-4"/>
                <w:sz w:val="22"/>
                <w:lang w:eastAsia="lt-LT"/>
              </w:rPr>
              <w:t>Telšių rajono savivaldybės administracija</w:t>
            </w:r>
            <w:r w:rsidRPr="00D03058">
              <w:rPr>
                <w:rFonts w:ascii="Calibri" w:eastAsia="Times New Roman" w:hAnsi="Calibri" w:cs="Calibri"/>
                <w:spacing w:val="-4"/>
                <w:sz w:val="22"/>
                <w:lang w:eastAsia="lt-LT"/>
              </w:rPr>
              <w:t>, juridinio asmens kodas 180878299, adresas Žemaitės g. 14, LT-87133 Telšiai,</w:t>
            </w:r>
          </w:p>
          <w:p w:rsidR="00D03058" w:rsidRPr="00D03058" w:rsidRDefault="00D03058" w:rsidP="00D03058">
            <w:pPr>
              <w:widowControl w:val="0"/>
              <w:autoSpaceDE w:val="0"/>
              <w:autoSpaceDN w:val="0"/>
              <w:adjustRightInd w:val="0"/>
              <w:spacing w:after="0" w:line="240" w:lineRule="auto"/>
              <w:jc w:val="both"/>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Kontaktinis asmuo – Socialinės paramos ir rūpybos skyriaus Tel.: (+370 686) 62 931; el. paštas:</w:t>
            </w:r>
            <w:r w:rsidRPr="00D03058">
              <w:rPr>
                <w:rFonts w:ascii="Calibri" w:eastAsia="Times New Roman" w:hAnsi="Calibri" w:cs="Calibri"/>
                <w:sz w:val="22"/>
                <w:lang w:eastAsia="lt-LT"/>
              </w:rPr>
              <w:t xml:space="preserve"> </w:t>
            </w:r>
            <w:hyperlink r:id="rId10" w:history="1">
              <w:r w:rsidRPr="00D03058">
                <w:rPr>
                  <w:rFonts w:ascii="Calibri" w:eastAsia="Times New Roman" w:hAnsi="Calibri" w:cs="Calibri"/>
                  <w:color w:val="0000FF"/>
                  <w:sz w:val="22"/>
                  <w:u w:val="single"/>
                  <w:lang w:eastAsia="lt-LT"/>
                </w:rPr>
                <w:t>ausra.gustiene@telsiai.lt</w:t>
              </w:r>
            </w:hyperlink>
            <w:r w:rsidRPr="00D03058">
              <w:rPr>
                <w:rFonts w:ascii="Calibri" w:eastAsia="Times New Roman" w:hAnsi="Calibri" w:cs="Calibri"/>
                <w:color w:val="000000"/>
                <w:sz w:val="22"/>
                <w:lang w:eastAsia="lt-LT"/>
              </w:rPr>
              <w:t xml:space="preserve">  vyriausioji specialistė Aušra Gustienė </w:t>
            </w:r>
          </w:p>
        </w:tc>
      </w:tr>
      <w:tr w:rsidR="00D03058" w:rsidRPr="00D03058" w:rsidTr="00FE45ED">
        <w:trPr>
          <w:trHeight w:val="1639"/>
        </w:trPr>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1.3.</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Paslaugos kiekiai, apimtys</w:t>
            </w:r>
          </w:p>
        </w:tc>
        <w:tc>
          <w:tcPr>
            <w:tcW w:w="7199" w:type="dxa"/>
          </w:tcPr>
          <w:p w:rsidR="00D03058" w:rsidRPr="00D03058" w:rsidRDefault="00D03058" w:rsidP="00D03058">
            <w:pPr>
              <w:spacing w:before="100" w:beforeAutospacing="1" w:after="100" w:afterAutospacing="1" w:line="240" w:lineRule="auto"/>
              <w:jc w:val="both"/>
              <w:rPr>
                <w:rFonts w:ascii="Calibri" w:eastAsia="Times New Roman" w:hAnsi="Calibri" w:cs="Calibri"/>
                <w:color w:val="000000"/>
                <w:sz w:val="22"/>
                <w:lang w:eastAsia="lt-LT"/>
              </w:rPr>
            </w:pPr>
            <w:r w:rsidRPr="00D03058">
              <w:rPr>
                <w:rFonts w:ascii="Calibri" w:eastAsia="Times New Roman" w:hAnsi="Calibri" w:cs="Calibri"/>
                <w:sz w:val="22"/>
                <w:shd w:val="clear" w:color="auto" w:fill="FFFFFF"/>
                <w:lang w:eastAsia="lt-LT"/>
              </w:rPr>
              <w:t xml:space="preserve">Paslaugos turi būti teikiamos darbo dienomis ne trumpiau kaip 4 val. per dieną (iš jų – 2 valandos skiriamos maisto dalinimui). Nemokamo maitinimo paslauga – nemokamas maitinimas karštu maistu 1 asmeniui 1 kartą per dieną. Telšių rajone  gyvenantiems asmenims, neišgalintiems maitintis savo namuose, maitinimas organizuojamas suteikiant nemokamą maitinimą valgykloje. </w:t>
            </w:r>
            <w:r w:rsidRPr="00D03058">
              <w:rPr>
                <w:rFonts w:ascii="Calibri" w:eastAsia="Times New Roman" w:hAnsi="Calibri" w:cs="Calibri"/>
                <w:sz w:val="22"/>
                <w:lang w:eastAsia="lt-LT"/>
              </w:rPr>
              <w:t>Planuojamų paslaugos gavėjų skaičių nustato Telšių rajono savivaldybės administracijos   Socialinės paramos ir rūpybos skyrius, įvertinęs asmens ar šeimos poreikį, priimdamas sprendimą dėl socialinių paslaugų asmeniui (šeimai) skyrimo.</w:t>
            </w:r>
            <w:r w:rsidRPr="00D03058">
              <w:rPr>
                <w:rFonts w:ascii="Calibri" w:eastAsia="Times New Roman" w:hAnsi="Calibri" w:cs="Calibri"/>
                <w:sz w:val="22"/>
                <w:shd w:val="clear" w:color="auto" w:fill="FFFFFF"/>
                <w:lang w:eastAsia="lt-LT"/>
              </w:rPr>
              <w:t xml:space="preserve"> Paslaugos teikiamos 5 mėnesius nuo sutarties pasirašymo dienos.</w:t>
            </w:r>
          </w:p>
        </w:tc>
      </w:tr>
      <w:tr w:rsidR="00D03058" w:rsidRPr="00D03058" w:rsidTr="00FE45ED">
        <w:trPr>
          <w:trHeight w:val="556"/>
        </w:trPr>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1.4.</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Perkamų paslaugų apibūdinimas</w:t>
            </w:r>
          </w:p>
        </w:tc>
        <w:tc>
          <w:tcPr>
            <w:tcW w:w="7199" w:type="dxa"/>
          </w:tcPr>
          <w:p w:rsidR="00D03058" w:rsidRPr="00D03058" w:rsidRDefault="00D03058" w:rsidP="00D03058">
            <w:pPr>
              <w:tabs>
                <w:tab w:val="left" w:pos="715"/>
              </w:tabs>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Nemokamo maitinimo organizavimo paslauga – nemokamo maitinimo karštu maistu tiekimas Paslaugos gavėjui 1 kartą per dieną: turi būti skiriama 1 porcija, kurią sudaro: sriuba (porcijoje iš viso 500 g +/- 50 g) (sriubos sudėtis: kruopos – ne mažiau 30 g, daržovės – ne mažiau 100 g, mėsa – ne mažiau 10 g), antras karštas patiekalas (porcijoje iš viso 200 g +/- 30 g), kurį sudaro košė (košės sudėtis: kruopos – ne mažiau 40 g, daržovės – ne mažiau 20 g, mėsa arba žuvis – ne mažiau 10 g, aliejus – ne mažiau 15 g), arba miltiniai mieliniai blynai (miltai ne mažiau 50 g, pienas – ne mažiau 60 g, aliejus – ne mažiau 50 g, cukrus – ne mažiau 10 g, kiaušiniai– ne mažiau 20 g,) arba daržovių troškinys (daržovės – ne mažiau 100 g, mėsa – ne mažiau 50 g), duona arba batonas (ne mažiau – 10 g). Sudarant meniu, daržovės ir produktai, kurių naudojama daugiausiai teikiant paslaugas, kai įmanoma, turi būti parenkami atsižvelgiant į sezoną.</w:t>
            </w:r>
          </w:p>
        </w:tc>
      </w:tr>
      <w:tr w:rsidR="00D03058" w:rsidRPr="00D03058" w:rsidTr="00FE45ED">
        <w:trPr>
          <w:trHeight w:val="510"/>
        </w:trPr>
        <w:tc>
          <w:tcPr>
            <w:tcW w:w="9747" w:type="dxa"/>
            <w:gridSpan w:val="3"/>
          </w:tcPr>
          <w:p w:rsidR="00D03058" w:rsidRPr="00D03058" w:rsidRDefault="00D03058" w:rsidP="00D03058">
            <w:pPr>
              <w:spacing w:after="0" w:line="240" w:lineRule="auto"/>
              <w:jc w:val="both"/>
              <w:rPr>
                <w:rFonts w:ascii="Calibri" w:eastAsia="Times New Roman" w:hAnsi="Calibri" w:cs="Calibri"/>
                <w:b/>
                <w:color w:val="000000"/>
                <w:sz w:val="22"/>
                <w:lang w:eastAsia="lt-LT"/>
              </w:rPr>
            </w:pPr>
            <w:r w:rsidRPr="00D03058">
              <w:rPr>
                <w:rFonts w:ascii="Calibri" w:eastAsia="Times New Roman" w:hAnsi="Calibri" w:cs="Calibri"/>
                <w:b/>
                <w:color w:val="000000"/>
                <w:sz w:val="22"/>
                <w:lang w:eastAsia="lt-LT"/>
              </w:rPr>
              <w:t>2. Pagrindiniai reikalavimai paslaugų vykdymui:</w:t>
            </w:r>
          </w:p>
        </w:tc>
      </w:tr>
      <w:tr w:rsidR="00D03058" w:rsidRPr="00D03058" w:rsidTr="00FE45ED">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2.1.</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Paslaugos paskirtis</w:t>
            </w:r>
          </w:p>
        </w:tc>
        <w:tc>
          <w:tcPr>
            <w:tcW w:w="7199" w:type="dxa"/>
          </w:tcPr>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Paslaugos paskirtis – užtikrinti socialiai pažeidžiamiems asmenims (šeimoms) galimybę gauti šiltą, maistingą maistą darbo dienomis, kuris padėtų spręsti maitinimo problemas asmenims, dėl nepakankamo savarankiškumo ar nepakankamų pajamų nesugebantiems apsirūpinti maistu.</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b/>
                <w:bCs/>
                <w:sz w:val="22"/>
                <w:lang w:eastAsia="lt-LT"/>
              </w:rPr>
              <w:t>Pagal Socialinių paslaugų katalogą</w:t>
            </w:r>
            <w:r w:rsidRPr="00D03058">
              <w:rPr>
                <w:rFonts w:ascii="Calibri" w:eastAsia="Times New Roman" w:hAnsi="Calibri" w:cs="Calibri"/>
                <w:sz w:val="22"/>
                <w:lang w:eastAsia="lt-LT"/>
              </w:rPr>
              <w:t>, ši paslauga yra skirta:</w:t>
            </w:r>
          </w:p>
          <w:p w:rsidR="00D03058" w:rsidRPr="00D03058" w:rsidRDefault="00D03058" w:rsidP="00D03058">
            <w:pPr>
              <w:numPr>
                <w:ilvl w:val="0"/>
                <w:numId w:val="12"/>
              </w:numPr>
              <w:spacing w:after="0" w:line="240" w:lineRule="auto"/>
              <w:ind w:left="0"/>
              <w:jc w:val="both"/>
              <w:rPr>
                <w:rFonts w:ascii="Calibri" w:eastAsia="Times New Roman" w:hAnsi="Calibri" w:cs="Calibri"/>
                <w:sz w:val="22"/>
                <w:lang w:eastAsia="lt-LT"/>
              </w:rPr>
            </w:pPr>
            <w:r w:rsidRPr="00D03058">
              <w:rPr>
                <w:rFonts w:ascii="Calibri" w:eastAsia="Times New Roman" w:hAnsi="Calibri" w:cs="Calibri"/>
                <w:b/>
                <w:bCs/>
                <w:sz w:val="22"/>
                <w:lang w:eastAsia="lt-LT"/>
              </w:rPr>
              <w:t>Padėti asmenims (šeimoms)</w:t>
            </w:r>
            <w:r w:rsidRPr="00D03058">
              <w:rPr>
                <w:rFonts w:ascii="Calibri" w:eastAsia="Times New Roman" w:hAnsi="Calibri" w:cs="Calibri"/>
                <w:sz w:val="22"/>
                <w:lang w:eastAsia="lt-LT"/>
              </w:rPr>
              <w:t>, kurie dėl fizinės ar psichinės sveikatos būklės, amžiaus, socialinės rizikos ar kitų veiksnių negali savarankiškai pasirūpinti maistu;</w:t>
            </w:r>
          </w:p>
          <w:p w:rsidR="00D03058" w:rsidRPr="00D03058" w:rsidRDefault="00D03058" w:rsidP="00D03058">
            <w:pPr>
              <w:numPr>
                <w:ilvl w:val="0"/>
                <w:numId w:val="12"/>
              </w:numPr>
              <w:spacing w:after="0" w:line="240" w:lineRule="auto"/>
              <w:ind w:left="0"/>
              <w:jc w:val="both"/>
              <w:rPr>
                <w:rFonts w:ascii="Calibri" w:eastAsia="Times New Roman" w:hAnsi="Calibri" w:cs="Calibri"/>
                <w:sz w:val="22"/>
                <w:lang w:eastAsia="lt-LT"/>
              </w:rPr>
            </w:pPr>
            <w:r w:rsidRPr="00D03058">
              <w:rPr>
                <w:rFonts w:ascii="Calibri" w:eastAsia="Times New Roman" w:hAnsi="Calibri" w:cs="Calibri"/>
                <w:b/>
                <w:bCs/>
                <w:sz w:val="22"/>
                <w:lang w:eastAsia="lt-LT"/>
              </w:rPr>
              <w:t>Užtikrinti maisto prieinamumą</w:t>
            </w:r>
            <w:r w:rsidRPr="00D03058">
              <w:rPr>
                <w:rFonts w:ascii="Calibri" w:eastAsia="Times New Roman" w:hAnsi="Calibri" w:cs="Calibri"/>
                <w:sz w:val="22"/>
                <w:lang w:eastAsia="lt-LT"/>
              </w:rPr>
              <w:t xml:space="preserve"> socialinę paramą gaunantiems asmenims, mažinant skurdo ir socialinės atskirties riziką;</w:t>
            </w:r>
          </w:p>
          <w:p w:rsidR="00D03058" w:rsidRPr="00D03058" w:rsidRDefault="00D03058" w:rsidP="00D03058">
            <w:pPr>
              <w:numPr>
                <w:ilvl w:val="0"/>
                <w:numId w:val="12"/>
              </w:numPr>
              <w:spacing w:after="0" w:line="240" w:lineRule="auto"/>
              <w:ind w:left="0"/>
              <w:jc w:val="both"/>
              <w:rPr>
                <w:rFonts w:ascii="Calibri" w:eastAsia="Times New Roman" w:hAnsi="Calibri" w:cs="Calibri"/>
                <w:sz w:val="22"/>
                <w:lang w:eastAsia="lt-LT"/>
              </w:rPr>
            </w:pPr>
            <w:r w:rsidRPr="00D03058">
              <w:rPr>
                <w:rFonts w:ascii="Calibri" w:eastAsia="Times New Roman" w:hAnsi="Calibri" w:cs="Calibri"/>
                <w:b/>
                <w:bCs/>
                <w:sz w:val="22"/>
                <w:lang w:eastAsia="lt-LT"/>
              </w:rPr>
              <w:t>Gerinti gyvenimo kokybę</w:t>
            </w:r>
            <w:r w:rsidRPr="00D03058">
              <w:rPr>
                <w:rFonts w:ascii="Calibri" w:eastAsia="Times New Roman" w:hAnsi="Calibri" w:cs="Calibri"/>
                <w:sz w:val="22"/>
                <w:lang w:eastAsia="lt-LT"/>
              </w:rPr>
              <w:t xml:space="preserve"> ir padėti išvengti sveikatos problemų, susijusių su netinkama mityba ir maisto trūkumu;</w:t>
            </w:r>
          </w:p>
          <w:p w:rsidR="00D03058" w:rsidRPr="00D03058" w:rsidRDefault="00D03058" w:rsidP="00D03058">
            <w:pPr>
              <w:numPr>
                <w:ilvl w:val="0"/>
                <w:numId w:val="12"/>
              </w:numPr>
              <w:spacing w:after="0" w:line="240" w:lineRule="auto"/>
              <w:ind w:left="0"/>
              <w:jc w:val="both"/>
              <w:rPr>
                <w:rFonts w:ascii="Calibri" w:eastAsia="Times New Roman" w:hAnsi="Calibri" w:cs="Calibri"/>
                <w:sz w:val="22"/>
                <w:lang w:eastAsia="lt-LT"/>
              </w:rPr>
            </w:pPr>
            <w:r w:rsidRPr="00D03058">
              <w:rPr>
                <w:rFonts w:ascii="Calibri" w:eastAsia="Times New Roman" w:hAnsi="Calibri" w:cs="Calibri"/>
                <w:b/>
                <w:bCs/>
                <w:sz w:val="22"/>
                <w:lang w:eastAsia="lt-LT"/>
              </w:rPr>
              <w:t>Teikti socialinę paramą</w:t>
            </w:r>
            <w:r w:rsidRPr="00D03058">
              <w:rPr>
                <w:rFonts w:ascii="Calibri" w:eastAsia="Times New Roman" w:hAnsi="Calibri" w:cs="Calibri"/>
                <w:sz w:val="22"/>
                <w:lang w:eastAsia="lt-LT"/>
              </w:rPr>
              <w:t xml:space="preserve"> ir prisidėti prie asmenų, kuriems reikalinga pagalba, integracijos į visuomenę ir socialinės aplinkos gerinimo.</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Paslauga apima:</w:t>
            </w:r>
          </w:p>
          <w:p w:rsidR="00D03058" w:rsidRPr="00D03058" w:rsidRDefault="00D03058" w:rsidP="00D03058">
            <w:pPr>
              <w:numPr>
                <w:ilvl w:val="0"/>
                <w:numId w:val="13"/>
              </w:numPr>
              <w:spacing w:after="0" w:line="240" w:lineRule="auto"/>
              <w:ind w:left="0"/>
              <w:jc w:val="both"/>
              <w:rPr>
                <w:rFonts w:ascii="Calibri" w:eastAsia="Times New Roman" w:hAnsi="Calibri" w:cs="Calibri"/>
                <w:sz w:val="22"/>
                <w:lang w:eastAsia="lt-LT"/>
              </w:rPr>
            </w:pPr>
            <w:r w:rsidRPr="00D03058">
              <w:rPr>
                <w:rFonts w:ascii="Calibri" w:eastAsia="Times New Roman" w:hAnsi="Calibri" w:cs="Calibri"/>
                <w:sz w:val="22"/>
                <w:lang w:eastAsia="lt-LT"/>
              </w:rPr>
              <w:lastRenderedPageBreak/>
              <w:t>Karštą maistą, atitinkantį asmenų sveikatos ir mitybos poreikius, bei higienos normas.</w:t>
            </w:r>
          </w:p>
          <w:p w:rsidR="00D03058" w:rsidRPr="00D03058" w:rsidRDefault="00D03058" w:rsidP="00D03058">
            <w:pPr>
              <w:spacing w:after="0" w:line="240" w:lineRule="auto"/>
              <w:jc w:val="both"/>
              <w:rPr>
                <w:rFonts w:ascii="Calibri" w:eastAsia="Times New Roman" w:hAnsi="Calibri" w:cs="Calibri"/>
                <w:sz w:val="22"/>
                <w:lang w:eastAsia="lt-LT"/>
              </w:rPr>
            </w:pPr>
          </w:p>
        </w:tc>
      </w:tr>
      <w:tr w:rsidR="00D03058" w:rsidRPr="00D03058" w:rsidTr="00FE45ED">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lastRenderedPageBreak/>
              <w:t>2.2.</w:t>
            </w:r>
          </w:p>
        </w:tc>
        <w:tc>
          <w:tcPr>
            <w:tcW w:w="196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sz w:val="22"/>
                <w:lang w:eastAsia="lt-LT"/>
              </w:rPr>
              <w:t>Paslaugos teikimo procedūros</w:t>
            </w:r>
          </w:p>
        </w:tc>
        <w:tc>
          <w:tcPr>
            <w:tcW w:w="7199" w:type="dxa"/>
          </w:tcPr>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Paslaugos gavėjus nustato Telšių rajono savivaldybės administracijos Socialinės paramos ir rūpybos skyrius, priimdamas sprendimą dėl socialinių paslaugų asmeniui ar šeimai skyrimo.</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 xml:space="preserve"> Paslaugos gavėjai atvyksta į nustatytą maitinimo vietą (pvz., valgyklą ar bendruomenės centrą) darbo dienomis. Paslauga teikiama ne trumpiau kaip 4 valandas per dieną, iš jų ne mažiau kaip 2 valandos skiriamos karšto maisto dalinimui. Kiekvienas paslaugos gavėjas gauna vieną porciją nemokamo karšto maisto  per dieną.</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 xml:space="preserve"> Paslauga gali būti nutraukiama šalių susitarimu, kai paslaugos gavėjas nebeatitinka paslaugos skyrimo kriterijų arba kai pasikeičia jo socialinė ar ekonominė padėtis, dėl kurios paslauga tampa nebereikalinga.</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 xml:space="preserve"> Paslaugų kokybės stebėseną ir gavėjų pasitenkinimo vertinimą vykdo Telšių rajono savivaldybės administracijos Socialinės paramos ir rūpybos vyriausioji specialistė Aušra Gustienė.</w:t>
            </w:r>
          </w:p>
        </w:tc>
      </w:tr>
      <w:tr w:rsidR="00D03058" w:rsidRPr="00D03058" w:rsidTr="00FE45ED">
        <w:tc>
          <w:tcPr>
            <w:tcW w:w="9747" w:type="dxa"/>
            <w:gridSpan w:val="3"/>
          </w:tcPr>
          <w:p w:rsidR="00D03058" w:rsidRPr="00D03058" w:rsidRDefault="00D03058" w:rsidP="00D03058">
            <w:pPr>
              <w:spacing w:after="0" w:line="240" w:lineRule="auto"/>
              <w:rPr>
                <w:rFonts w:ascii="Calibri" w:eastAsia="Times New Roman" w:hAnsi="Calibri" w:cs="Calibri"/>
                <w:b/>
                <w:color w:val="000000"/>
                <w:sz w:val="22"/>
                <w:lang w:eastAsia="lt-LT"/>
              </w:rPr>
            </w:pPr>
            <w:r w:rsidRPr="00D03058">
              <w:rPr>
                <w:rFonts w:ascii="Calibri" w:eastAsia="Times New Roman" w:hAnsi="Calibri" w:cs="Calibri"/>
                <w:b/>
                <w:color w:val="000000"/>
                <w:sz w:val="22"/>
                <w:lang w:eastAsia="lt-LT"/>
              </w:rPr>
              <w:t>3. Kiti reikalavimai:</w:t>
            </w:r>
          </w:p>
        </w:tc>
      </w:tr>
      <w:tr w:rsidR="00D03058" w:rsidRPr="00D03058" w:rsidTr="00FE45ED">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3.1.</w:t>
            </w:r>
          </w:p>
        </w:tc>
        <w:tc>
          <w:tcPr>
            <w:tcW w:w="1964" w:type="dxa"/>
          </w:tcPr>
          <w:p w:rsidR="00D03058" w:rsidRPr="00D03058" w:rsidRDefault="00D03058" w:rsidP="00D03058">
            <w:pPr>
              <w:spacing w:after="0" w:line="240" w:lineRule="auto"/>
              <w:rPr>
                <w:rFonts w:ascii="Calibri" w:eastAsia="Times New Roman" w:hAnsi="Calibri" w:cs="Calibri"/>
                <w:bCs/>
                <w:sz w:val="22"/>
                <w:lang w:eastAsia="lt-LT"/>
              </w:rPr>
            </w:pPr>
            <w:r w:rsidRPr="00D03058">
              <w:rPr>
                <w:rFonts w:ascii="Calibri" w:eastAsia="Times New Roman" w:hAnsi="Calibri" w:cs="Calibri"/>
                <w:bCs/>
                <w:color w:val="000000"/>
                <w:sz w:val="22"/>
                <w:lang w:eastAsia="lt-LT"/>
              </w:rPr>
              <w:t>Aplinkosauginiai reikalavimai</w:t>
            </w:r>
          </w:p>
        </w:tc>
        <w:tc>
          <w:tcPr>
            <w:tcW w:w="7199" w:type="dxa"/>
          </w:tcPr>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Vykdydamas sutartį, tiekėjas privalo vadovautis Lietuvos Respublikos aplinkos ministro 2011 m. birželio 28 d. įsakymu Nr. D1-508 „Dėl Aplinkos apsaugos kriterijų taikymo, vykdant žaliuosius pirkimus, tvarkos aprašo patvirtinimo“ tvarkos aprašo 4.4.4.1 punkte nustatytu aplinkosauginiu principu. Paslaugos teikėjas privalo vykdyti veiklą laikydamasis aplinkos apsaugos teisės aktų bei siekti kuo mažesnės neigiamos įtakos aplinkai.</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 xml:space="preserve">Maisto gamybos ir tiekimo metu turi būti: rūšiuojamos ir tinkamai šalinamos maisto bei pakuočių atliekos; naudojamos aplinkai nekenksmingos valymo priemonės; tausojami gamtos ištekliai (vanduo, energija); </w:t>
            </w:r>
          </w:p>
          <w:p w:rsidR="00D03058" w:rsidRPr="00D03058" w:rsidRDefault="00D03058" w:rsidP="00D03058">
            <w:pPr>
              <w:spacing w:after="0" w:line="240" w:lineRule="auto"/>
              <w:jc w:val="both"/>
              <w:rPr>
                <w:rFonts w:ascii="Calibri" w:eastAsia="Times New Roman" w:hAnsi="Calibri" w:cs="Calibri"/>
                <w:sz w:val="22"/>
                <w:lang w:eastAsia="lt-LT"/>
              </w:rPr>
            </w:pPr>
            <w:r w:rsidRPr="00D03058">
              <w:rPr>
                <w:rFonts w:ascii="Calibri" w:eastAsia="Times New Roman" w:hAnsi="Calibri" w:cs="Calibri"/>
                <w:sz w:val="22"/>
                <w:lang w:eastAsia="lt-LT"/>
              </w:rPr>
              <w:t>Siekiama kuo mažesnės žalos klimatui ir aplinkos taršos – mažinamas maisto švaistymas, renkamasi tvari pakuotė.</w:t>
            </w:r>
          </w:p>
        </w:tc>
      </w:tr>
      <w:tr w:rsidR="00D03058" w:rsidRPr="00D03058" w:rsidTr="00D03058">
        <w:trPr>
          <w:trHeight w:val="1219"/>
        </w:trPr>
        <w:tc>
          <w:tcPr>
            <w:tcW w:w="584" w:type="dxa"/>
          </w:tcPr>
          <w:p w:rsidR="00D03058" w:rsidRPr="00D03058" w:rsidRDefault="00D03058" w:rsidP="00D03058">
            <w:pPr>
              <w:spacing w:after="0" w:line="240" w:lineRule="auto"/>
              <w:rPr>
                <w:rFonts w:ascii="Calibri" w:eastAsia="Times New Roman" w:hAnsi="Calibri" w:cs="Calibri"/>
                <w:color w:val="000000"/>
                <w:sz w:val="22"/>
                <w:lang w:eastAsia="lt-LT"/>
              </w:rPr>
            </w:pPr>
            <w:r w:rsidRPr="00D03058">
              <w:rPr>
                <w:rFonts w:ascii="Calibri" w:eastAsia="Times New Roman" w:hAnsi="Calibri" w:cs="Calibri"/>
                <w:color w:val="000000"/>
                <w:sz w:val="22"/>
                <w:lang w:eastAsia="lt-LT"/>
              </w:rPr>
              <w:t>3.2.</w:t>
            </w:r>
          </w:p>
        </w:tc>
        <w:tc>
          <w:tcPr>
            <w:tcW w:w="1964" w:type="dxa"/>
          </w:tcPr>
          <w:p w:rsidR="00D03058" w:rsidRPr="00D03058" w:rsidRDefault="00D03058" w:rsidP="00D03058">
            <w:pPr>
              <w:spacing w:after="0" w:line="240" w:lineRule="auto"/>
              <w:rPr>
                <w:rFonts w:ascii="Calibri" w:eastAsia="Times New Roman" w:hAnsi="Calibri" w:cs="Calibri"/>
                <w:bCs/>
                <w:color w:val="000000"/>
                <w:sz w:val="22"/>
                <w:lang w:eastAsia="lt-LT"/>
              </w:rPr>
            </w:pPr>
            <w:r w:rsidRPr="00D03058">
              <w:rPr>
                <w:rFonts w:ascii="Calibri" w:eastAsia="Times New Roman" w:hAnsi="Calibri" w:cs="Calibri"/>
                <w:bCs/>
                <w:color w:val="000000"/>
                <w:sz w:val="22"/>
                <w:lang w:eastAsia="lt-LT"/>
              </w:rPr>
              <w:t>Kiti reikalavimai</w:t>
            </w:r>
          </w:p>
        </w:tc>
        <w:tc>
          <w:tcPr>
            <w:tcW w:w="7199" w:type="dxa"/>
          </w:tcPr>
          <w:p w:rsidR="00D03058" w:rsidRPr="00D03058" w:rsidRDefault="00D03058" w:rsidP="00D03058">
            <w:pPr>
              <w:spacing w:after="0" w:line="240" w:lineRule="auto"/>
              <w:jc w:val="both"/>
              <w:rPr>
                <w:rFonts w:ascii="Calibri" w:eastAsia="Times New Roman" w:hAnsi="Calibri" w:cs="Calibri"/>
                <w:color w:val="000000"/>
                <w:sz w:val="22"/>
                <w:lang w:eastAsia="lt-LT"/>
              </w:rPr>
            </w:pPr>
            <w:r w:rsidRPr="00D03058">
              <w:rPr>
                <w:rFonts w:ascii="Calibri" w:eastAsia="Times New Roman" w:hAnsi="Calibri" w:cs="Calibri"/>
                <w:sz w:val="22"/>
                <w:lang w:eastAsia="lt-LT"/>
              </w:rPr>
              <w:t>Tiekėjas turi užtikrinti, kad maisto tvarkymo procesas atitiktų Lietuvos higienos normos HN 15:2021 „Maisto higiena“ reikalavimus, patvirtintus 2005 m. rugsėjo 1 d. Sveikatos apsaugos ministro įsakymu Nr. V-675 „Dėl Lietuvos higienos normos HN 15:2021 „Maisto higiena“ patvirtinimo“</w:t>
            </w:r>
          </w:p>
        </w:tc>
      </w:tr>
    </w:tbl>
    <w:p w:rsidR="00D03058" w:rsidRDefault="00D03058" w:rsidP="00D03058">
      <w:pPr>
        <w:spacing w:after="240" w:line="276" w:lineRule="auto"/>
        <w:ind w:firstLine="697"/>
        <w:jc w:val="center"/>
        <w:rPr>
          <w:rFonts w:ascii="Calibri" w:eastAsia="Arial" w:hAnsi="Calibri" w:cs="Calibri"/>
          <w:b/>
          <w:smallCaps/>
          <w:color w:val="404040"/>
          <w:sz w:val="28"/>
          <w:szCs w:val="28"/>
          <w:lang w:eastAsia="lt-LT"/>
        </w:rPr>
      </w:pPr>
    </w:p>
    <w:p w:rsidR="00D03058" w:rsidRPr="00DB6846" w:rsidRDefault="00D03058" w:rsidP="00D03058">
      <w:pPr>
        <w:spacing w:after="240" w:line="276" w:lineRule="auto"/>
        <w:ind w:firstLine="697"/>
        <w:jc w:val="center"/>
        <w:rPr>
          <w:rFonts w:ascii="Calibri" w:eastAsia="Arial" w:hAnsi="Calibri" w:cs="Calibri"/>
          <w:b/>
          <w:smallCaps/>
          <w:color w:val="404040"/>
          <w:sz w:val="28"/>
          <w:szCs w:val="28"/>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D03058" w:rsidRDefault="00D03058" w:rsidP="00641CDB">
      <w:pPr>
        <w:rPr>
          <w:rFonts w:eastAsia="Calibri" w:cs="Times New Roman"/>
          <w:szCs w:val="24"/>
          <w:lang w:eastAsia="lt-LT"/>
        </w:rPr>
      </w:pPr>
    </w:p>
    <w:p w:rsidR="00F80EA9" w:rsidRPr="00DB6846" w:rsidRDefault="00D03058" w:rsidP="000C1FDA">
      <w:pPr>
        <w:spacing w:after="0" w:line="240" w:lineRule="auto"/>
        <w:ind w:left="5103"/>
        <w:jc w:val="both"/>
        <w:rPr>
          <w:rFonts w:ascii="Calibri" w:eastAsia="Calibri" w:hAnsi="Calibri" w:cs="Calibri"/>
          <w:sz w:val="21"/>
          <w:szCs w:val="21"/>
          <w:lang w:eastAsia="lt-LT"/>
        </w:rPr>
      </w:pPr>
      <w:r>
        <w:rPr>
          <w:rFonts w:ascii="Calibri" w:eastAsia="Calibri" w:hAnsi="Calibri" w:cs="Calibri"/>
          <w:sz w:val="21"/>
          <w:szCs w:val="21"/>
          <w:lang w:eastAsia="lt-LT"/>
        </w:rPr>
        <w:lastRenderedPageBreak/>
        <w:t>Pirkimo sąlygų 2</w:t>
      </w:r>
      <w:r w:rsidR="00F80EA9" w:rsidRPr="00DB6846">
        <w:rPr>
          <w:rFonts w:ascii="Calibri" w:eastAsia="Calibri" w:hAnsi="Calibri" w:cs="Calibri"/>
          <w:sz w:val="21"/>
          <w:szCs w:val="21"/>
          <w:lang w:eastAsia="lt-LT"/>
        </w:rPr>
        <w:t xml:space="preserve">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367ACA">
      <w:pPr>
        <w:spacing w:after="0" w:line="240" w:lineRule="auto"/>
        <w:ind w:left="5103"/>
        <w:jc w:val="both"/>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D03058">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w:t>
      </w:r>
      <w:r w:rsidR="00CA5197">
        <w:rPr>
          <w:rFonts w:ascii="Calibri" w:eastAsia="Calibri" w:hAnsi="Calibri" w:cs="Calibri"/>
          <w:sz w:val="21"/>
          <w:szCs w:val="21"/>
          <w:lang w:eastAsia="lt-LT"/>
        </w:rPr>
        <w:t>Tiekėjų kvalifikacijos reikalavimai</w:t>
      </w:r>
      <w:r w:rsidRPr="00624543">
        <w:rPr>
          <w:rFonts w:ascii="Calibri" w:eastAsia="Calibri" w:hAnsi="Calibri" w:cs="Calibri"/>
          <w:sz w:val="21"/>
          <w:szCs w:val="21"/>
          <w:lang w:eastAsia="lt-LT"/>
        </w:rPr>
        <w:t>“</w:t>
      </w:r>
    </w:p>
    <w:p w:rsidR="004351D0" w:rsidRDefault="004351D0" w:rsidP="00E73D55">
      <w:pPr>
        <w:numPr>
          <w:ilvl w:val="1"/>
          <w:numId w:val="0"/>
        </w:numPr>
        <w:spacing w:after="0" w:line="240" w:lineRule="auto"/>
        <w:jc w:val="center"/>
        <w:rPr>
          <w:rFonts w:eastAsia="Calibri" w:cs="Times New Roman"/>
          <w:b/>
          <w:caps/>
          <w:smallCaps/>
          <w:spacing w:val="20"/>
          <w:szCs w:val="24"/>
          <w:lang w:eastAsia="lt-LT"/>
        </w:rPr>
      </w:pPr>
    </w:p>
    <w:p w:rsidR="00542496" w:rsidRDefault="00542496" w:rsidP="00E73D55">
      <w:pPr>
        <w:numPr>
          <w:ilvl w:val="1"/>
          <w:numId w:val="0"/>
        </w:numPr>
        <w:spacing w:after="0" w:line="240" w:lineRule="auto"/>
        <w:jc w:val="center"/>
        <w:rPr>
          <w:rFonts w:eastAsia="Calibri" w:cs="Times New Roman"/>
          <w:b/>
          <w:caps/>
          <w:smallCaps/>
          <w:spacing w:val="20"/>
          <w:szCs w:val="24"/>
          <w:lang w:eastAsia="lt-LT"/>
        </w:rPr>
      </w:pPr>
    </w:p>
    <w:p w:rsidR="00E73D55" w:rsidRPr="00624543" w:rsidRDefault="00CA5197" w:rsidP="0062454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00624543" w:rsidRPr="00624543">
        <w:rPr>
          <w:rFonts w:ascii="Calibri" w:eastAsia="Calibri" w:hAnsi="Calibri" w:cs="Calibri"/>
          <w:b/>
          <w:caps/>
          <w:smallCaps/>
          <w:spacing w:val="20"/>
          <w:sz w:val="28"/>
          <w:szCs w:val="28"/>
          <w:lang w:eastAsia="lt-LT"/>
        </w:rPr>
        <w:t xml:space="preserve">REIKALAVIMAI </w:t>
      </w:r>
    </w:p>
    <w:p w:rsidR="00624543" w:rsidRPr="00E73D55" w:rsidRDefault="00624543" w:rsidP="00624543">
      <w:pPr>
        <w:spacing w:after="0" w:line="240" w:lineRule="auto"/>
        <w:jc w:val="center"/>
        <w:rPr>
          <w:rFonts w:ascii="Calibri" w:eastAsia="Calibri" w:hAnsi="Calibri" w:cs="Arial"/>
          <w:sz w:val="21"/>
          <w:szCs w:val="21"/>
        </w:rPr>
      </w:pPr>
    </w:p>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rsidR="00CA5197" w:rsidRDefault="00921018" w:rsidP="00CA5197">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6B4AFA0A441343C7ACA2BDFF289D0CD7"/>
          </w:placeholder>
        </w:sdtPr>
        <w:sdtEndPr/>
        <w:sdtContent>
          <w:r w:rsidR="00CA5197" w:rsidRPr="00CA5197">
            <w:rPr>
              <w:rFonts w:ascii="Calibri" w:eastAsia="Calibri" w:hAnsi="Calibri" w:cs="Calibri"/>
              <w:sz w:val="22"/>
              <w:lang w:eastAsia="lt-LT"/>
            </w:rPr>
            <w:t xml:space="preserve">1. </w:t>
          </w:r>
        </w:sdtContent>
      </w:sdt>
      <w:r w:rsidR="00CA5197"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CA5197" w:rsidRPr="00CA5197" w:rsidRDefault="00CA39EC" w:rsidP="00CA5197">
      <w:pPr>
        <w:tabs>
          <w:tab w:val="left" w:pos="851"/>
        </w:tabs>
        <w:spacing w:after="0" w:line="240" w:lineRule="auto"/>
        <w:ind w:firstLine="567"/>
        <w:jc w:val="both"/>
        <w:rPr>
          <w:rFonts w:ascii="Calibri" w:eastAsia="Arial" w:hAnsi="Calibri" w:cs="Calibri"/>
          <w:sz w:val="22"/>
          <w:lang w:eastAsia="lt-LT"/>
        </w:rPr>
      </w:pPr>
      <w:r>
        <w:rPr>
          <w:rFonts w:ascii="Calibri" w:eastAsia="Arial" w:hAnsi="Calibri" w:cs="Calibri"/>
          <w:sz w:val="22"/>
          <w:lang w:eastAsia="lt-LT"/>
        </w:rPr>
        <w:t>4</w:t>
      </w:r>
      <w:r w:rsidR="00CA5197" w:rsidRPr="00CA5197">
        <w:rPr>
          <w:rFonts w:ascii="Calibri" w:eastAsia="Arial" w:hAnsi="Calibri" w:cs="Calibri"/>
          <w:sz w:val="22"/>
          <w:lang w:eastAsia="lt-LT"/>
        </w:rPr>
        <w:t>.</w:t>
      </w:r>
      <w:r w:rsidR="00CA5197"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CA5197" w:rsidRPr="00CA5197" w:rsidTr="00CC0D5F">
        <w:tc>
          <w:tcPr>
            <w:tcW w:w="4673"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Atitiktį reikalavimui įrodantys dokumentai</w:t>
            </w:r>
          </w:p>
        </w:tc>
      </w:tr>
      <w:tr w:rsidR="00CA5197" w:rsidRPr="00CA5197" w:rsidTr="00CC0D5F">
        <w:tc>
          <w:tcPr>
            <w:tcW w:w="9634" w:type="dxa"/>
            <w:gridSpan w:val="2"/>
            <w:shd w:val="clear" w:color="auto" w:fill="E7E6E6"/>
          </w:tcPr>
          <w:p w:rsidR="00CA5197" w:rsidRPr="00CA5197" w:rsidRDefault="003658F9" w:rsidP="003658F9">
            <w:pPr>
              <w:jc w:val="center"/>
              <w:rPr>
                <w:rFonts w:ascii="Calibri" w:cs="Calibri"/>
                <w:b/>
                <w:sz w:val="22"/>
                <w:szCs w:val="22"/>
              </w:rPr>
            </w:pPr>
            <w:r>
              <w:rPr>
                <w:rFonts w:ascii="Calibri" w:cs="Calibri"/>
                <w:b/>
                <w:sz w:val="22"/>
                <w:szCs w:val="22"/>
              </w:rPr>
              <w:t>Teisė</w:t>
            </w:r>
            <w:r w:rsidR="00C91EE7">
              <w:rPr>
                <w:rFonts w:ascii="Calibri" w:cs="Calibri"/>
                <w:b/>
                <w:sz w:val="22"/>
                <w:szCs w:val="22"/>
              </w:rPr>
              <w:t xml:space="preserve"> verstis veikla</w:t>
            </w:r>
          </w:p>
        </w:tc>
      </w:tr>
      <w:tr w:rsidR="00CA5197" w:rsidRPr="00CA5197" w:rsidTr="00CC0D5F">
        <w:tc>
          <w:tcPr>
            <w:tcW w:w="4673" w:type="dxa"/>
            <w:tcBorders>
              <w:right w:val="single" w:sz="4" w:space="0" w:color="auto"/>
            </w:tcBorders>
          </w:tcPr>
          <w:p w:rsidR="00604666" w:rsidRPr="00604666" w:rsidRDefault="00C91EE7" w:rsidP="00CC0D5F">
            <w:pPr>
              <w:jc w:val="both"/>
              <w:rPr>
                <w:rFonts w:ascii="Calibri" w:cs="Calibri"/>
                <w:sz w:val="22"/>
                <w:szCs w:val="22"/>
              </w:rPr>
            </w:pPr>
            <w:r w:rsidRPr="00604666">
              <w:rPr>
                <w:rFonts w:ascii="Calibri" w:cs="Calibri"/>
                <w:sz w:val="22"/>
                <w:szCs w:val="22"/>
              </w:rPr>
              <w:t>Tiekėjas turi turėti teisę verstis veikla, reikalinga pirkimo sutarčiai vykdyti, t. y., tiekėjas pasiūlymų pateikimo termino pabaigos dieną turi turėti teisę</w:t>
            </w:r>
            <w:r w:rsidR="00604666" w:rsidRPr="00604666">
              <w:rPr>
                <w:rFonts w:ascii="Calibri" w:cs="Calibri"/>
                <w:sz w:val="22"/>
                <w:szCs w:val="22"/>
              </w:rPr>
              <w:t xml:space="preserve"> vykdyti maisto tvarkymo veiklą.</w:t>
            </w:r>
          </w:p>
          <w:p w:rsidR="00604666" w:rsidRPr="00604666" w:rsidRDefault="00604666" w:rsidP="00CC0D5F">
            <w:pPr>
              <w:jc w:val="both"/>
              <w:rPr>
                <w:rFonts w:ascii="Calibri" w:cs="Calibri"/>
                <w:sz w:val="22"/>
                <w:szCs w:val="22"/>
              </w:rPr>
            </w:pPr>
          </w:p>
          <w:p w:rsidR="00EE7ED4" w:rsidRPr="00604666" w:rsidRDefault="00604666" w:rsidP="00CC0D5F">
            <w:pPr>
              <w:jc w:val="both"/>
              <w:rPr>
                <w:rFonts w:ascii="Calibri" w:cs="Calibri"/>
                <w:i/>
                <w:sz w:val="22"/>
                <w:szCs w:val="22"/>
              </w:rPr>
            </w:pPr>
            <w:r w:rsidRPr="00604666">
              <w:rPr>
                <w:rFonts w:ascii="Calibri" w:cs="Calibri"/>
                <w:i/>
                <w:sz w:val="22"/>
                <w:szCs w:val="22"/>
              </w:rPr>
              <w:t>(T</w:t>
            </w:r>
            <w:r w:rsidR="00C91EE7" w:rsidRPr="00604666">
              <w:rPr>
                <w:rFonts w:ascii="Calibri" w:cs="Calibri"/>
                <w:i/>
                <w:sz w:val="22"/>
                <w:szCs w:val="22"/>
              </w:rPr>
              <w:t>eisinis pagrindas: Lietuvos Respublikos maisto</w:t>
            </w:r>
            <w:r w:rsidR="000F3B00" w:rsidRPr="00604666">
              <w:rPr>
                <w:rFonts w:ascii="Calibri" w:cs="Calibri"/>
                <w:i/>
                <w:sz w:val="22"/>
                <w:szCs w:val="22"/>
              </w:rPr>
              <w:t xml:space="preserve">  4</w:t>
            </w:r>
            <w:r w:rsidR="000F3B00" w:rsidRPr="00604666">
              <w:rPr>
                <w:rFonts w:ascii="Calibri" w:cs="Calibri"/>
                <w:i/>
                <w:sz w:val="22"/>
                <w:szCs w:val="22"/>
                <w:vertAlign w:val="superscript"/>
              </w:rPr>
              <w:t>1</w:t>
            </w:r>
            <w:r w:rsidR="00C91EE7" w:rsidRPr="00604666">
              <w:rPr>
                <w:rFonts w:ascii="Calibri" w:cs="Calibri"/>
                <w:i/>
                <w:sz w:val="22"/>
                <w:szCs w:val="22"/>
              </w:rPr>
              <w:t xml:space="preserve"> straipsni</w:t>
            </w:r>
            <w:r w:rsidRPr="00604666">
              <w:rPr>
                <w:rFonts w:ascii="Calibri" w:cs="Calibri"/>
                <w:i/>
                <w:sz w:val="22"/>
                <w:szCs w:val="22"/>
              </w:rPr>
              <w:t>s</w:t>
            </w:r>
            <w:r w:rsidR="00C91EE7" w:rsidRPr="00604666">
              <w:rPr>
                <w:rFonts w:ascii="Calibri" w:cs="Calibri"/>
                <w:i/>
                <w:sz w:val="22"/>
                <w:szCs w:val="22"/>
              </w:rPr>
              <w:t>).</w:t>
            </w:r>
          </w:p>
          <w:p w:rsidR="00EE7ED4" w:rsidRDefault="00EE7ED4" w:rsidP="00CC0D5F">
            <w:pPr>
              <w:jc w:val="both"/>
              <w:rPr>
                <w:rFonts w:ascii="Calibri" w:cs="Calibri"/>
                <w:color w:val="FF0000"/>
                <w:sz w:val="22"/>
                <w:szCs w:val="22"/>
              </w:rPr>
            </w:pPr>
          </w:p>
          <w:p w:rsidR="003658F9" w:rsidRPr="00D03058" w:rsidRDefault="003658F9" w:rsidP="00CC0D5F">
            <w:pPr>
              <w:jc w:val="both"/>
              <w:rPr>
                <w:rFonts w:ascii="Calibri" w:cs="Calibri"/>
                <w:color w:val="FF0000"/>
                <w:sz w:val="22"/>
                <w:szCs w:val="22"/>
              </w:rPr>
            </w:pPr>
          </w:p>
          <w:p w:rsidR="00CA5197" w:rsidRPr="00D02EB3"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D02EB3">
              <w:rPr>
                <w:rFonts w:ascii="Calibri" w:cs="Calibri"/>
                <w:i/>
                <w:iCs/>
                <w:sz w:val="22"/>
              </w:rPr>
              <w:t xml:space="preserve">jeigu pasiūlymą teikia ūkio subjektų grupė – reikalavimą turi atitikti </w:t>
            </w:r>
            <w:r w:rsidR="003658F9">
              <w:rPr>
                <w:rFonts w:ascii="Calibri" w:cs="Calibri"/>
                <w:i/>
                <w:iCs/>
                <w:sz w:val="22"/>
              </w:rPr>
              <w:t>kiekvienas ūkio subjektų grupės narys</w:t>
            </w:r>
            <w:r w:rsidRPr="00D02EB3">
              <w:rPr>
                <w:rFonts w:ascii="Calibri" w:cs="Calibri"/>
                <w:i/>
                <w:iCs/>
                <w:sz w:val="22"/>
              </w:rPr>
              <w:t xml:space="preserve"> (-</w:t>
            </w:r>
            <w:proofErr w:type="spellStart"/>
            <w:r w:rsidRPr="00D02EB3">
              <w:rPr>
                <w:rFonts w:ascii="Calibri" w:cs="Calibri"/>
                <w:i/>
                <w:iCs/>
                <w:sz w:val="22"/>
              </w:rPr>
              <w:t>i</w:t>
            </w:r>
            <w:r w:rsidR="003658F9">
              <w:rPr>
                <w:rFonts w:ascii="Calibri" w:cs="Calibri"/>
                <w:i/>
                <w:iCs/>
                <w:sz w:val="22"/>
              </w:rPr>
              <w:t>ai</w:t>
            </w:r>
            <w:proofErr w:type="spellEnd"/>
            <w:r w:rsidRPr="00D02EB3">
              <w:rPr>
                <w:rFonts w:ascii="Calibri" w:cs="Calibri"/>
                <w:i/>
                <w:iCs/>
                <w:sz w:val="22"/>
              </w:rPr>
              <w:t>)</w:t>
            </w:r>
            <w:r w:rsidR="003658F9">
              <w:rPr>
                <w:rFonts w:ascii="Calibri" w:cs="Calibri"/>
                <w:i/>
                <w:iCs/>
                <w:sz w:val="22"/>
              </w:rPr>
              <w:t xml:space="preserve"> pagal</w:t>
            </w:r>
            <w:r w:rsidRPr="00D02EB3">
              <w:rPr>
                <w:rFonts w:ascii="Calibri" w:cs="Calibri"/>
                <w:i/>
                <w:iCs/>
                <w:sz w:val="22"/>
              </w:rPr>
              <w:t xml:space="preserve"> jų prisiimamus įsipareigojimus pirkimo sutarčiai vykdyti;</w:t>
            </w:r>
          </w:p>
          <w:p w:rsidR="003658F9" w:rsidRPr="003658F9" w:rsidRDefault="00CA5197" w:rsidP="003658F9">
            <w:pPr>
              <w:pStyle w:val="Sraopastraipa"/>
              <w:numPr>
                <w:ilvl w:val="0"/>
                <w:numId w:val="11"/>
              </w:numPr>
              <w:tabs>
                <w:tab w:val="left" w:pos="306"/>
              </w:tabs>
              <w:spacing w:line="240" w:lineRule="auto"/>
              <w:ind w:left="22" w:hanging="22"/>
              <w:jc w:val="both"/>
              <w:rPr>
                <w:rFonts w:ascii="Calibri" w:cs="Calibri"/>
                <w:i/>
                <w:iCs/>
                <w:sz w:val="22"/>
              </w:rPr>
            </w:pPr>
            <w:r w:rsidRPr="00D02EB3">
              <w:rPr>
                <w:rFonts w:ascii="Calibri" w:cs="Calibri"/>
                <w:i/>
                <w:sz w:val="22"/>
              </w:rPr>
              <w:t xml:space="preserve">tiekėjas gali remtis kitų ūkio subjektų </w:t>
            </w:r>
            <w:proofErr w:type="spellStart"/>
            <w:r w:rsidRPr="00D02EB3">
              <w:rPr>
                <w:rFonts w:ascii="Calibri" w:cs="Calibri"/>
                <w:i/>
                <w:sz w:val="22"/>
              </w:rPr>
              <w:t>pajėgumais</w:t>
            </w:r>
            <w:proofErr w:type="spellEnd"/>
            <w:r w:rsidRPr="00D02EB3">
              <w:rPr>
                <w:rFonts w:ascii="Calibri" w:cs="Calibri"/>
                <w:i/>
                <w:sz w:val="22"/>
              </w:rPr>
              <w:t xml:space="preserve"> tik tuo</w:t>
            </w:r>
            <w:r w:rsidR="003658F9">
              <w:rPr>
                <w:rFonts w:ascii="Calibri" w:cs="Calibri"/>
                <w:i/>
                <w:sz w:val="22"/>
              </w:rPr>
              <w:t>met</w:t>
            </w:r>
            <w:r w:rsidRPr="00D02EB3">
              <w:rPr>
                <w:rFonts w:ascii="Calibri" w:cs="Calibri"/>
                <w:i/>
                <w:sz w:val="22"/>
              </w:rPr>
              <w:t xml:space="preserve">, </w:t>
            </w:r>
            <w:r w:rsidR="003658F9">
              <w:rPr>
                <w:rFonts w:ascii="Calibri" w:cs="Calibri"/>
                <w:i/>
                <w:sz w:val="22"/>
              </w:rPr>
              <w:t>kai</w:t>
            </w:r>
            <w:r w:rsidRPr="00D02EB3">
              <w:rPr>
                <w:rFonts w:ascii="Calibri" w:cs="Calibri"/>
                <w:i/>
                <w:sz w:val="22"/>
              </w:rPr>
              <w:t xml:space="preserve"> tie subjektai</w:t>
            </w:r>
            <w:r w:rsidR="003658F9">
              <w:rPr>
                <w:rFonts w:ascii="Calibri" w:cs="Calibri"/>
                <w:i/>
                <w:sz w:val="22"/>
              </w:rPr>
              <w:t xml:space="preserve">, kurių </w:t>
            </w:r>
            <w:proofErr w:type="spellStart"/>
            <w:r w:rsidR="003658F9">
              <w:rPr>
                <w:rFonts w:ascii="Calibri" w:cs="Calibri"/>
                <w:i/>
                <w:sz w:val="22"/>
              </w:rPr>
              <w:t>pajėgumais</w:t>
            </w:r>
            <w:proofErr w:type="spellEnd"/>
            <w:r w:rsidR="003658F9">
              <w:rPr>
                <w:rFonts w:ascii="Calibri" w:cs="Calibri"/>
                <w:i/>
                <w:sz w:val="22"/>
              </w:rPr>
              <w:t xml:space="preserve"> buvo pasiremta,  patys teiks</w:t>
            </w:r>
            <w:r w:rsidRPr="00D02EB3">
              <w:rPr>
                <w:rFonts w:ascii="Calibri" w:cs="Calibri"/>
                <w:i/>
                <w:sz w:val="22"/>
              </w:rPr>
              <w:t xml:space="preserve"> </w:t>
            </w:r>
            <w:r w:rsidR="003658F9">
              <w:rPr>
                <w:rFonts w:ascii="Calibri" w:cs="Calibri"/>
                <w:i/>
                <w:sz w:val="22"/>
              </w:rPr>
              <w:t>tas paslaugas, kurioms</w:t>
            </w:r>
            <w:r w:rsidRPr="00D02EB3">
              <w:rPr>
                <w:rFonts w:ascii="Calibri" w:cs="Calibri"/>
                <w:i/>
                <w:sz w:val="22"/>
              </w:rPr>
              <w:t xml:space="preserve"> reikia jų </w:t>
            </w:r>
            <w:proofErr w:type="spellStart"/>
            <w:r w:rsidR="003658F9">
              <w:rPr>
                <w:rFonts w:ascii="Calibri" w:cs="Calibri"/>
                <w:i/>
                <w:sz w:val="22"/>
              </w:rPr>
              <w:t>pajėgumų</w:t>
            </w:r>
            <w:proofErr w:type="spellEnd"/>
          </w:p>
          <w:p w:rsidR="00CA5197" w:rsidRPr="003658F9" w:rsidRDefault="00CA5197" w:rsidP="00CA39EC">
            <w:pPr>
              <w:pStyle w:val="Sraopastraipa"/>
              <w:numPr>
                <w:ilvl w:val="0"/>
                <w:numId w:val="11"/>
              </w:numPr>
              <w:tabs>
                <w:tab w:val="left" w:pos="306"/>
              </w:tabs>
              <w:spacing w:line="240" w:lineRule="auto"/>
              <w:ind w:left="22" w:hanging="22"/>
              <w:jc w:val="both"/>
              <w:rPr>
                <w:rFonts w:ascii="Calibri" w:cs="Calibri"/>
                <w:i/>
                <w:iCs/>
                <w:sz w:val="22"/>
              </w:rPr>
            </w:pPr>
            <w:r w:rsidRPr="003658F9">
              <w:rPr>
                <w:rFonts w:ascii="Calibri" w:cs="Calibri"/>
                <w:i/>
                <w:iCs/>
                <w:sz w:val="22"/>
              </w:rPr>
              <w:t>subtiekėja</w:t>
            </w:r>
            <w:r w:rsidR="003658F9">
              <w:rPr>
                <w:rFonts w:ascii="Calibri" w:cs="Calibri"/>
                <w:i/>
                <w:iCs/>
                <w:sz w:val="22"/>
              </w:rPr>
              <w:t xml:space="preserve">i, kuriuos tiekėjas pasitelks pirkimo sutarties vykdymui, privalo turėti teisę verstis ta veikla, kuriai jis pasitelkiamas. </w:t>
            </w:r>
            <w:r w:rsidR="00CA39EC" w:rsidRPr="00CA39EC">
              <w:rPr>
                <w:rFonts w:ascii="Calibri" w:cs="Calibri"/>
                <w:i/>
                <w:sz w:val="22"/>
                <w:lang w:eastAsia="lt-LT"/>
              </w:rPr>
              <w:t>Perkančiajai organizacijai pareikalavus, tiekėjas turės pateikti dokumentus, įrodančius subtiekėjo teisę verstis atitinkama veikla, kuriai jis pasitelkiamas.</w:t>
            </w:r>
          </w:p>
        </w:tc>
        <w:tc>
          <w:tcPr>
            <w:tcW w:w="4961" w:type="dxa"/>
            <w:tcBorders>
              <w:top w:val="single" w:sz="4" w:space="0" w:color="auto"/>
              <w:left w:val="single" w:sz="4" w:space="0" w:color="auto"/>
              <w:bottom w:val="single" w:sz="4" w:space="0" w:color="auto"/>
              <w:right w:val="single" w:sz="4" w:space="0" w:color="auto"/>
            </w:tcBorders>
          </w:tcPr>
          <w:p w:rsidR="007A6F3E" w:rsidRPr="00D02EB3" w:rsidRDefault="00CA5197" w:rsidP="00CC0D5F">
            <w:pPr>
              <w:spacing w:line="240" w:lineRule="atLeast"/>
              <w:jc w:val="both"/>
              <w:rPr>
                <w:rFonts w:ascii="Calibri" w:eastAsia="Times New Roman" w:cs="Calibri"/>
                <w:sz w:val="22"/>
                <w:szCs w:val="22"/>
                <w:lang w:eastAsia="lt-LT"/>
              </w:rPr>
            </w:pPr>
            <w:r w:rsidRPr="00D02EB3">
              <w:rPr>
                <w:rFonts w:ascii="Calibri" w:eastAsia="Times New Roman" w:cs="Calibri"/>
                <w:sz w:val="22"/>
                <w:szCs w:val="22"/>
              </w:rPr>
              <w:t>Pateikti</w:t>
            </w:r>
            <w:r w:rsidR="00D02EB3" w:rsidRPr="00D02EB3">
              <w:rPr>
                <w:rFonts w:ascii="Calibri" w:eastAsia="Times New Roman" w:cs="Calibri"/>
                <w:sz w:val="22"/>
                <w:szCs w:val="22"/>
              </w:rPr>
              <w:t xml:space="preserve"> galiojantį Maisto tvarkymo subjekto patvirtinimo pažymėjimą. </w:t>
            </w:r>
          </w:p>
          <w:p w:rsidR="00AE00B9" w:rsidRPr="00D03058" w:rsidRDefault="00AE00B9" w:rsidP="00CC0D5F">
            <w:pPr>
              <w:spacing w:line="240" w:lineRule="atLeast"/>
              <w:jc w:val="both"/>
              <w:rPr>
                <w:rFonts w:ascii="Calibri" w:eastAsia="Times New Roman" w:cs="Calibri"/>
                <w:color w:val="FF0000"/>
                <w:sz w:val="22"/>
                <w:szCs w:val="22"/>
                <w:lang w:eastAsia="lt-LT"/>
              </w:rPr>
            </w:pPr>
          </w:p>
          <w:p w:rsidR="00AE00B9" w:rsidRPr="00D03058" w:rsidRDefault="00AE00B9" w:rsidP="00CC0D5F">
            <w:pPr>
              <w:spacing w:line="240" w:lineRule="atLeast"/>
              <w:jc w:val="both"/>
              <w:rPr>
                <w:rFonts w:ascii="Calibri" w:eastAsia="Times New Roman" w:cs="Calibri"/>
                <w:color w:val="FF0000"/>
                <w:sz w:val="22"/>
                <w:szCs w:val="22"/>
                <w:lang w:eastAsia="lt-LT"/>
              </w:rPr>
            </w:pPr>
          </w:p>
          <w:p w:rsidR="00D02EB3" w:rsidRPr="00D03058" w:rsidRDefault="00CA5197" w:rsidP="00D02EB3">
            <w:pPr>
              <w:spacing w:line="240" w:lineRule="atLeast"/>
              <w:jc w:val="both"/>
              <w:rPr>
                <w:rFonts w:ascii="Calibri" w:eastAsia="Times New Roman" w:cs="Calibri"/>
                <w:bCs/>
                <w:i/>
                <w:color w:val="FF0000"/>
                <w:sz w:val="22"/>
                <w:szCs w:val="22"/>
                <w:lang w:eastAsia="lt-LT"/>
              </w:rPr>
            </w:pPr>
            <w:r w:rsidRPr="00D03058">
              <w:rPr>
                <w:rFonts w:ascii="Calibri" w:eastAsia="Times New Roman" w:cs="Calibri"/>
                <w:color w:val="FF0000"/>
                <w:sz w:val="22"/>
                <w:szCs w:val="22"/>
                <w:lang w:eastAsia="lt-LT"/>
              </w:rPr>
              <w:t> </w:t>
            </w:r>
          </w:p>
          <w:p w:rsidR="00CA5197" w:rsidRPr="00D03058" w:rsidRDefault="00CA5197" w:rsidP="00CC0D5F">
            <w:pPr>
              <w:jc w:val="both"/>
              <w:rPr>
                <w:rFonts w:ascii="Calibri" w:cs="Calibri"/>
                <w:color w:val="FF0000"/>
                <w:sz w:val="22"/>
                <w:szCs w:val="22"/>
                <w:highlight w:val="yellow"/>
              </w:rPr>
            </w:pPr>
            <w:r w:rsidRPr="00D03058">
              <w:rPr>
                <w:rFonts w:ascii="Calibri" w:eastAsia="Times New Roman" w:cs="Calibri"/>
                <w:bCs/>
                <w:i/>
                <w:color w:val="FF0000"/>
                <w:sz w:val="22"/>
                <w:szCs w:val="22"/>
                <w:lang w:eastAsia="lt-LT"/>
              </w:rPr>
              <w:t xml:space="preserve"> </w:t>
            </w:r>
          </w:p>
        </w:tc>
      </w:tr>
    </w:tbl>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D03058">
        <w:rPr>
          <w:rFonts w:ascii="Calibri" w:eastAsia="Calibri" w:hAnsi="Calibri" w:cs="Calibri"/>
          <w:sz w:val="21"/>
          <w:szCs w:val="21"/>
          <w:lang w:eastAsia="lt-LT"/>
        </w:rPr>
        <w:t>4</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0D7B99" w:rsidRPr="00F80EA9" w:rsidRDefault="00924799" w:rsidP="00924799">
      <w:pPr>
        <w:tabs>
          <w:tab w:val="left" w:pos="5415"/>
        </w:tabs>
        <w:spacing w:after="0" w:line="300" w:lineRule="auto"/>
        <w:ind w:hanging="2211"/>
        <w:jc w:val="both"/>
        <w:rPr>
          <w:rFonts w:eastAsia="Calibri" w:cs="Times New Roman"/>
          <w:b/>
          <w:bCs/>
          <w:smallCaps/>
          <w:sz w:val="22"/>
          <w:lang w:eastAsia="lt-LT"/>
        </w:rPr>
      </w:pPr>
      <w:r>
        <w:rPr>
          <w:rFonts w:ascii="Calibri" w:eastAsia="Calibri" w:hAnsi="Calibri" w:cs="Calibri"/>
          <w:b/>
          <w:bCs/>
          <w:smallCaps/>
          <w:sz w:val="22"/>
          <w:lang w:eastAsia="lt-LT"/>
        </w:rPr>
        <w:tab/>
      </w:r>
      <w:r>
        <w:rPr>
          <w:rFonts w:ascii="Calibri" w:eastAsia="Calibri" w:hAnsi="Calibri" w:cs="Calibri"/>
          <w:b/>
          <w:bCs/>
          <w:smallCaps/>
          <w:sz w:val="22"/>
          <w:lang w:eastAsia="lt-LT"/>
        </w:rPr>
        <w:tab/>
      </w:r>
    </w:p>
    <w:p w:rsidR="00523F66" w:rsidRPr="00624543" w:rsidRDefault="00523F66" w:rsidP="00924799">
      <w:pPr>
        <w:pBdr>
          <w:top w:val="nil"/>
          <w:left w:val="nil"/>
          <w:bottom w:val="nil"/>
          <w:right w:val="nil"/>
          <w:between w:val="nil"/>
        </w:pBdr>
        <w:spacing w:after="0" w:line="240"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1A1BCD" w:rsidRDefault="00D03058" w:rsidP="00924799">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D03058">
        <w:rPr>
          <w:rFonts w:ascii="Calibri" w:eastAsia="Times New Roman" w:hAnsi="Calibri" w:cs="Calibri"/>
          <w:b/>
          <w:bCs/>
          <w:sz w:val="28"/>
          <w:szCs w:val="28"/>
          <w:lang w:eastAsia="en-GB"/>
        </w:rPr>
        <w:t>NEMOKAMO MAITINIMO SOCIALINĘ RIZIKĄ PATIRIANTIEMS ASMENIMS TEIKIMAS</w:t>
      </w:r>
    </w:p>
    <w:p w:rsidR="00D03058" w:rsidRPr="00624543" w:rsidRDefault="00D03058"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7A6F3E" w:rsidP="007A6F3E">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 xml:space="preserve">Ūkio subjekto, kurio </w:t>
            </w:r>
            <w:proofErr w:type="spellStart"/>
            <w:r w:rsidRPr="007A6F3E">
              <w:rPr>
                <w:rFonts w:ascii="Calibri" w:eastAsia="Times New Roman" w:hAnsi="Calibri" w:cs="Calibri"/>
                <w:b/>
                <w:color w:val="000000"/>
                <w:szCs w:val="24"/>
                <w:lang w:eastAsia="lt-LT"/>
              </w:rPr>
              <w:t>pa</w:t>
            </w:r>
            <w:r>
              <w:rPr>
                <w:rFonts w:ascii="Calibri" w:eastAsia="Times New Roman" w:hAnsi="Calibri" w:cs="Calibri"/>
                <w:b/>
                <w:color w:val="000000"/>
                <w:szCs w:val="24"/>
                <w:lang w:eastAsia="lt-LT"/>
              </w:rPr>
              <w:t>jėgumais</w:t>
            </w:r>
            <w:proofErr w:type="spellEnd"/>
            <w:r>
              <w:rPr>
                <w:rFonts w:ascii="Calibri" w:eastAsia="Times New Roman" w:hAnsi="Calibri" w:cs="Calibri"/>
                <w:b/>
                <w:color w:val="000000"/>
                <w:szCs w:val="24"/>
                <w:lang w:eastAsia="lt-LT"/>
              </w:rPr>
              <w:t xml:space="preserve"> remiamasi,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Ūkio subjekto, kurio</w:t>
            </w:r>
            <w:r>
              <w:rPr>
                <w:rFonts w:ascii="Calibri" w:eastAsia="Times New Roman" w:hAnsi="Calibri" w:cs="Calibri"/>
                <w:b/>
                <w:color w:val="000000"/>
                <w:szCs w:val="24"/>
                <w:lang w:eastAsia="lt-LT"/>
              </w:rPr>
              <w:t xml:space="preserve">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 adresas </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dalis (procentais),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dalies pavadinimas,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Pr>
                <w:rFonts w:ascii="Calibri" w:eastAsia="Times New Roman" w:hAnsi="Calibri" w:cs="Calibri"/>
                <w:b/>
                <w:color w:val="000000"/>
                <w:szCs w:val="24"/>
                <w:lang w:eastAsia="lt-LT"/>
              </w:rPr>
              <w:t>Kvazisubtiekėjo</w:t>
            </w:r>
            <w:proofErr w:type="spellEnd"/>
            <w:r>
              <w:rPr>
                <w:rFonts w:ascii="Calibri" w:eastAsia="Times New Roman" w:hAnsi="Calibri" w:cs="Calibri"/>
                <w:b/>
                <w:color w:val="000000"/>
                <w:szCs w:val="24"/>
                <w:lang w:eastAsia="lt-LT"/>
              </w:rPr>
              <w:t xml:space="preserve">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6"/>
        <w:gridCol w:w="1275"/>
        <w:gridCol w:w="1276"/>
        <w:gridCol w:w="1276"/>
        <w:gridCol w:w="1276"/>
        <w:gridCol w:w="1276"/>
      </w:tblGrid>
      <w:tr w:rsidR="00D03058" w:rsidRPr="00D03058" w:rsidTr="000941AA">
        <w:trPr>
          <w:trHeight w:val="1791"/>
        </w:trPr>
        <w:tc>
          <w:tcPr>
            <w:tcW w:w="2122"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0" w:line="240" w:lineRule="auto"/>
              <w:jc w:val="center"/>
              <w:rPr>
                <w:rFonts w:ascii="Calibri" w:eastAsia="Calibri" w:hAnsi="Calibri" w:cs="Calibri"/>
                <w:b/>
                <w:sz w:val="20"/>
                <w:szCs w:val="20"/>
              </w:rPr>
            </w:pPr>
            <w:r w:rsidRPr="00D03058">
              <w:rPr>
                <w:rFonts w:ascii="Calibri" w:eastAsia="Calibri" w:hAnsi="Calibri" w:cs="Calibri"/>
                <w:b/>
                <w:spacing w:val="-4"/>
                <w:sz w:val="20"/>
                <w:szCs w:val="20"/>
              </w:rPr>
              <w:t>Paslaugų p</w:t>
            </w:r>
            <w:r w:rsidRPr="00D03058">
              <w:rPr>
                <w:rFonts w:ascii="Calibri" w:eastAsia="Calibri" w:hAnsi="Calibri" w:cs="Calibri"/>
                <w:b/>
                <w:sz w:val="20"/>
                <w:szCs w:val="20"/>
              </w:rPr>
              <w:t>avadinimas</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0" w:line="240" w:lineRule="auto"/>
              <w:jc w:val="center"/>
              <w:rPr>
                <w:rFonts w:ascii="Calibri" w:eastAsia="Calibri" w:hAnsi="Calibri" w:cs="Calibri"/>
                <w:b/>
                <w:sz w:val="20"/>
                <w:szCs w:val="20"/>
              </w:rPr>
            </w:pPr>
            <w:r w:rsidRPr="00D03058">
              <w:rPr>
                <w:rFonts w:ascii="Calibri" w:eastAsia="Calibri" w:hAnsi="Calibri" w:cs="Calibri"/>
                <w:b/>
                <w:sz w:val="20"/>
                <w:szCs w:val="20"/>
              </w:rPr>
              <w:t>Preliminarus maitinamų asmenų skaičius per dieną</w:t>
            </w:r>
            <w:r w:rsidR="00924799">
              <w:rPr>
                <w:rFonts w:ascii="Calibri" w:eastAsia="Calibri" w:hAnsi="Calibri" w:cs="Calibri"/>
                <w:b/>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0" w:line="240" w:lineRule="auto"/>
              <w:jc w:val="center"/>
              <w:rPr>
                <w:rFonts w:ascii="Calibri" w:eastAsia="Calibri" w:hAnsi="Calibri" w:cs="Calibri"/>
                <w:b/>
                <w:sz w:val="20"/>
                <w:szCs w:val="20"/>
              </w:rPr>
            </w:pPr>
            <w:r w:rsidRPr="00D03058">
              <w:rPr>
                <w:rFonts w:ascii="Calibri" w:eastAsia="Calibri" w:hAnsi="Calibri" w:cs="Calibri"/>
                <w:b/>
                <w:sz w:val="20"/>
                <w:szCs w:val="20"/>
              </w:rPr>
              <w:t>Maitinimo dienų skaičius per visą sutarties galiojimo laikotarpį  (per 5 mėn.)</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tabs>
                <w:tab w:val="left" w:pos="200"/>
              </w:tabs>
              <w:spacing w:after="0" w:line="240" w:lineRule="auto"/>
              <w:jc w:val="center"/>
              <w:rPr>
                <w:rFonts w:ascii="Calibri" w:eastAsia="Calibri" w:hAnsi="Calibri" w:cs="Calibri"/>
                <w:b/>
                <w:sz w:val="20"/>
                <w:szCs w:val="20"/>
              </w:rPr>
            </w:pPr>
            <w:r w:rsidRPr="00D03058">
              <w:rPr>
                <w:rFonts w:ascii="Calibri" w:eastAsia="Calibri" w:hAnsi="Calibri" w:cs="Calibri"/>
                <w:b/>
                <w:sz w:val="20"/>
                <w:szCs w:val="20"/>
              </w:rPr>
              <w:t>Vienos dienos viena</w:t>
            </w:r>
            <w:r w:rsidR="000941AA">
              <w:rPr>
                <w:rFonts w:ascii="Calibri" w:eastAsia="Calibri" w:hAnsi="Calibri" w:cs="Calibri"/>
                <w:b/>
                <w:sz w:val="20"/>
                <w:szCs w:val="20"/>
              </w:rPr>
              <w:t xml:space="preserve">m asmeniui įkainis, </w:t>
            </w:r>
            <w:proofErr w:type="spellStart"/>
            <w:r w:rsidR="000941AA">
              <w:rPr>
                <w:rFonts w:ascii="Calibri" w:eastAsia="Calibri" w:hAnsi="Calibri" w:cs="Calibri"/>
                <w:b/>
                <w:sz w:val="20"/>
                <w:szCs w:val="20"/>
              </w:rPr>
              <w:t>Eur</w:t>
            </w:r>
            <w:proofErr w:type="spellEnd"/>
            <w:r w:rsidR="000941AA">
              <w:rPr>
                <w:rFonts w:ascii="Calibri" w:eastAsia="Calibri" w:hAnsi="Calibri" w:cs="Calibri"/>
                <w:b/>
                <w:sz w:val="20"/>
                <w:szCs w:val="20"/>
              </w:rPr>
              <w:t xml:space="preserve"> be PVM</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tabs>
                <w:tab w:val="left" w:pos="200"/>
              </w:tabs>
              <w:spacing w:after="0" w:line="240" w:lineRule="auto"/>
              <w:jc w:val="center"/>
              <w:rPr>
                <w:rFonts w:ascii="Calibri" w:eastAsia="Calibri" w:hAnsi="Calibri" w:cs="Calibri"/>
                <w:b/>
                <w:sz w:val="20"/>
                <w:szCs w:val="20"/>
              </w:rPr>
            </w:pPr>
            <w:r w:rsidRPr="00D03058">
              <w:rPr>
                <w:rFonts w:ascii="Calibri" w:eastAsia="Calibri" w:hAnsi="Calibri" w:cs="Calibri"/>
                <w:b/>
                <w:sz w:val="20"/>
                <w:szCs w:val="20"/>
              </w:rPr>
              <w:t>Vienos dieno</w:t>
            </w:r>
            <w:r w:rsidR="000941AA">
              <w:rPr>
                <w:rFonts w:ascii="Calibri" w:eastAsia="Calibri" w:hAnsi="Calibri" w:cs="Calibri"/>
                <w:b/>
                <w:sz w:val="20"/>
                <w:szCs w:val="20"/>
              </w:rPr>
              <w:t xml:space="preserve">s vienam asmeniui įkainis, </w:t>
            </w:r>
            <w:proofErr w:type="spellStart"/>
            <w:r w:rsidR="000941AA">
              <w:rPr>
                <w:rFonts w:ascii="Calibri" w:eastAsia="Calibri" w:hAnsi="Calibri" w:cs="Calibri"/>
                <w:b/>
                <w:sz w:val="20"/>
                <w:szCs w:val="20"/>
              </w:rPr>
              <w:t>Eur</w:t>
            </w:r>
            <w:proofErr w:type="spellEnd"/>
            <w:r w:rsidR="000941AA">
              <w:rPr>
                <w:rFonts w:ascii="Calibri" w:eastAsia="Calibri" w:hAnsi="Calibri" w:cs="Calibri"/>
                <w:b/>
                <w:sz w:val="20"/>
                <w:szCs w:val="20"/>
              </w:rPr>
              <w:t xml:space="preserve"> </w:t>
            </w:r>
            <w:r w:rsidRPr="00D03058">
              <w:rPr>
                <w:rFonts w:ascii="Calibri" w:eastAsia="Calibri" w:hAnsi="Calibri" w:cs="Calibri"/>
                <w:b/>
                <w:sz w:val="20"/>
                <w:szCs w:val="20"/>
              </w:rPr>
              <w:t>su</w:t>
            </w:r>
            <w:r w:rsidR="000941AA">
              <w:rPr>
                <w:rFonts w:ascii="Calibri" w:eastAsia="Calibri" w:hAnsi="Calibri" w:cs="Calibri"/>
                <w:b/>
                <w:sz w:val="20"/>
                <w:szCs w:val="20"/>
              </w:rPr>
              <w:t xml:space="preserve"> PVM</w:t>
            </w:r>
          </w:p>
        </w:tc>
        <w:tc>
          <w:tcPr>
            <w:tcW w:w="1276" w:type="dxa"/>
            <w:tcBorders>
              <w:top w:val="single" w:sz="4" w:space="0" w:color="auto"/>
              <w:left w:val="single" w:sz="4" w:space="0" w:color="auto"/>
              <w:bottom w:val="single" w:sz="4" w:space="0" w:color="auto"/>
              <w:right w:val="single" w:sz="4" w:space="0" w:color="auto"/>
            </w:tcBorders>
          </w:tcPr>
          <w:p w:rsidR="00D03058" w:rsidRDefault="000941AA" w:rsidP="00D03058">
            <w:pPr>
              <w:widowControl w:val="0"/>
              <w:tabs>
                <w:tab w:val="left" w:pos="200"/>
              </w:tabs>
              <w:spacing w:after="0" w:line="240" w:lineRule="auto"/>
              <w:jc w:val="center"/>
              <w:rPr>
                <w:rFonts w:ascii="Calibri" w:eastAsia="Calibri" w:hAnsi="Calibri" w:cs="Calibri"/>
                <w:b/>
                <w:sz w:val="20"/>
                <w:szCs w:val="20"/>
              </w:rPr>
            </w:pPr>
            <w:r>
              <w:rPr>
                <w:rFonts w:ascii="Calibri" w:eastAsia="Calibri" w:hAnsi="Calibri" w:cs="Calibri"/>
                <w:b/>
                <w:sz w:val="20"/>
                <w:szCs w:val="20"/>
              </w:rPr>
              <w:t xml:space="preserve">Bendra paslaugos kaina, </w:t>
            </w:r>
            <w:proofErr w:type="spellStart"/>
            <w:r>
              <w:rPr>
                <w:rFonts w:ascii="Calibri" w:eastAsia="Calibri" w:hAnsi="Calibri" w:cs="Calibri"/>
                <w:b/>
                <w:sz w:val="20"/>
                <w:szCs w:val="20"/>
              </w:rPr>
              <w:t>Eur</w:t>
            </w:r>
            <w:proofErr w:type="spellEnd"/>
            <w:r>
              <w:rPr>
                <w:rFonts w:ascii="Calibri" w:eastAsia="Calibri" w:hAnsi="Calibri" w:cs="Calibri"/>
                <w:b/>
                <w:sz w:val="20"/>
                <w:szCs w:val="20"/>
              </w:rPr>
              <w:t xml:space="preserve"> be PVM</w:t>
            </w:r>
          </w:p>
          <w:p w:rsidR="000941AA" w:rsidRPr="000941AA" w:rsidRDefault="000941AA" w:rsidP="00D03058">
            <w:pPr>
              <w:widowControl w:val="0"/>
              <w:tabs>
                <w:tab w:val="left" w:pos="200"/>
              </w:tabs>
              <w:spacing w:after="0" w:line="240" w:lineRule="auto"/>
              <w:jc w:val="center"/>
              <w:rPr>
                <w:rFonts w:ascii="Calibri" w:eastAsia="Calibri" w:hAnsi="Calibri" w:cs="Calibri"/>
                <w:sz w:val="20"/>
                <w:szCs w:val="20"/>
              </w:rPr>
            </w:pPr>
            <w:r>
              <w:rPr>
                <w:rFonts w:ascii="Calibri" w:eastAsia="Calibri" w:hAnsi="Calibri" w:cs="Calibri"/>
                <w:sz w:val="20"/>
                <w:szCs w:val="20"/>
              </w:rPr>
              <w:t>(2, 3 ir 4 stulpelių sandauga)</w:t>
            </w:r>
          </w:p>
        </w:tc>
        <w:tc>
          <w:tcPr>
            <w:tcW w:w="1276" w:type="dxa"/>
            <w:tcBorders>
              <w:top w:val="single" w:sz="4" w:space="0" w:color="auto"/>
              <w:left w:val="single" w:sz="4" w:space="0" w:color="auto"/>
              <w:bottom w:val="single" w:sz="4" w:space="0" w:color="auto"/>
              <w:right w:val="single" w:sz="4" w:space="0" w:color="auto"/>
            </w:tcBorders>
          </w:tcPr>
          <w:p w:rsidR="000941AA" w:rsidRDefault="000941AA" w:rsidP="00D03058">
            <w:pPr>
              <w:widowControl w:val="0"/>
              <w:tabs>
                <w:tab w:val="left" w:pos="200"/>
              </w:tabs>
              <w:spacing w:after="0" w:line="240" w:lineRule="auto"/>
              <w:jc w:val="center"/>
              <w:rPr>
                <w:rFonts w:ascii="Calibri" w:eastAsia="Calibri" w:hAnsi="Calibri" w:cs="Calibri"/>
                <w:b/>
                <w:sz w:val="20"/>
                <w:szCs w:val="20"/>
              </w:rPr>
            </w:pPr>
            <w:r w:rsidRPr="000941AA">
              <w:rPr>
                <w:rFonts w:ascii="Calibri" w:eastAsia="Calibri" w:hAnsi="Calibri" w:cs="Calibri"/>
                <w:b/>
                <w:sz w:val="20"/>
                <w:szCs w:val="20"/>
              </w:rPr>
              <w:t xml:space="preserve">Bendra </w:t>
            </w:r>
            <w:r>
              <w:rPr>
                <w:rFonts w:ascii="Calibri" w:eastAsia="Calibri" w:hAnsi="Calibri" w:cs="Calibri"/>
                <w:b/>
                <w:sz w:val="20"/>
                <w:szCs w:val="20"/>
              </w:rPr>
              <w:t xml:space="preserve">paslaugos kaina, </w:t>
            </w:r>
            <w:proofErr w:type="spellStart"/>
            <w:r>
              <w:rPr>
                <w:rFonts w:ascii="Calibri" w:eastAsia="Calibri" w:hAnsi="Calibri" w:cs="Calibri"/>
                <w:b/>
                <w:sz w:val="20"/>
                <w:szCs w:val="20"/>
              </w:rPr>
              <w:t>Eur</w:t>
            </w:r>
            <w:proofErr w:type="spellEnd"/>
            <w:r>
              <w:rPr>
                <w:rFonts w:ascii="Calibri" w:eastAsia="Calibri" w:hAnsi="Calibri" w:cs="Calibri"/>
                <w:b/>
                <w:sz w:val="20"/>
                <w:szCs w:val="20"/>
              </w:rPr>
              <w:t xml:space="preserve"> su</w:t>
            </w:r>
            <w:r w:rsidRPr="000941AA">
              <w:rPr>
                <w:rFonts w:ascii="Calibri" w:eastAsia="Calibri" w:hAnsi="Calibri" w:cs="Calibri"/>
                <w:b/>
                <w:sz w:val="20"/>
                <w:szCs w:val="20"/>
              </w:rPr>
              <w:t xml:space="preserve"> PVM</w:t>
            </w:r>
          </w:p>
          <w:p w:rsidR="00D03058" w:rsidRPr="000941AA" w:rsidRDefault="000941AA" w:rsidP="000941AA">
            <w:pPr>
              <w:jc w:val="center"/>
              <w:rPr>
                <w:rFonts w:ascii="Calibri" w:eastAsia="Calibri" w:hAnsi="Calibri" w:cs="Calibri"/>
                <w:sz w:val="20"/>
                <w:szCs w:val="20"/>
              </w:rPr>
            </w:pPr>
            <w:r>
              <w:rPr>
                <w:rFonts w:ascii="Calibri" w:eastAsia="Calibri" w:hAnsi="Calibri" w:cs="Calibri"/>
                <w:sz w:val="20"/>
                <w:szCs w:val="20"/>
              </w:rPr>
              <w:t>(2, 3 ir 5 stulpelių sandauga)</w:t>
            </w:r>
          </w:p>
        </w:tc>
      </w:tr>
      <w:tr w:rsidR="00D03058" w:rsidRPr="00D03058" w:rsidTr="000941AA">
        <w:trPr>
          <w:trHeight w:val="242"/>
        </w:trPr>
        <w:tc>
          <w:tcPr>
            <w:tcW w:w="2122"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i/>
                <w:sz w:val="22"/>
              </w:rPr>
            </w:pPr>
            <w:r w:rsidRPr="00D03058">
              <w:rPr>
                <w:rFonts w:ascii="Calibri" w:eastAsia="Calibri" w:hAnsi="Calibri" w:cs="Calibri"/>
                <w:i/>
                <w:sz w:val="22"/>
              </w:rPr>
              <w:t>1</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i/>
                <w:sz w:val="22"/>
              </w:rPr>
            </w:pPr>
            <w:r w:rsidRPr="00D03058">
              <w:rPr>
                <w:rFonts w:ascii="Calibri" w:eastAsia="Calibri" w:hAnsi="Calibri" w:cs="Calibri"/>
                <w:i/>
                <w:sz w:val="22"/>
              </w:rPr>
              <w:t>2</w:t>
            </w:r>
          </w:p>
        </w:tc>
        <w:tc>
          <w:tcPr>
            <w:tcW w:w="1275"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i/>
                <w:sz w:val="22"/>
              </w:rPr>
            </w:pPr>
            <w:r w:rsidRPr="00D03058">
              <w:rPr>
                <w:rFonts w:ascii="Calibri" w:eastAsia="Calibri" w:hAnsi="Calibri" w:cs="Calibri"/>
                <w:i/>
                <w:sz w:val="22"/>
              </w:rPr>
              <w:t>3</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i/>
                <w:sz w:val="22"/>
              </w:rPr>
            </w:pPr>
            <w:r w:rsidRPr="00D03058">
              <w:rPr>
                <w:rFonts w:ascii="Calibri" w:eastAsia="Calibri" w:hAnsi="Calibri" w:cs="Calibri"/>
                <w:i/>
                <w:sz w:val="22"/>
              </w:rPr>
              <w:t>4</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i/>
                <w:sz w:val="22"/>
              </w:rPr>
            </w:pPr>
            <w:r w:rsidRPr="00D03058">
              <w:rPr>
                <w:rFonts w:ascii="Calibri" w:eastAsia="Calibri" w:hAnsi="Calibri" w:cs="Calibri"/>
                <w:i/>
                <w:sz w:val="22"/>
              </w:rPr>
              <w:t>5</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0941AA" w:rsidP="00D03058">
            <w:pPr>
              <w:widowControl w:val="0"/>
              <w:spacing w:after="200" w:line="276" w:lineRule="auto"/>
              <w:jc w:val="center"/>
              <w:rPr>
                <w:rFonts w:ascii="Calibri" w:eastAsia="Calibri" w:hAnsi="Calibri" w:cs="Calibri"/>
                <w:i/>
                <w:sz w:val="22"/>
              </w:rPr>
            </w:pPr>
            <w:r>
              <w:rPr>
                <w:rFonts w:ascii="Calibri" w:eastAsia="Calibri" w:hAnsi="Calibri" w:cs="Calibri"/>
                <w:i/>
                <w:sz w:val="22"/>
              </w:rPr>
              <w:t>6</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0941AA" w:rsidP="00D03058">
            <w:pPr>
              <w:widowControl w:val="0"/>
              <w:spacing w:after="200" w:line="276" w:lineRule="auto"/>
              <w:jc w:val="center"/>
              <w:rPr>
                <w:rFonts w:ascii="Calibri" w:eastAsia="Calibri" w:hAnsi="Calibri" w:cs="Calibri"/>
                <w:i/>
                <w:sz w:val="22"/>
              </w:rPr>
            </w:pPr>
            <w:r>
              <w:rPr>
                <w:rFonts w:ascii="Calibri" w:eastAsia="Calibri" w:hAnsi="Calibri" w:cs="Calibri"/>
                <w:i/>
                <w:sz w:val="22"/>
              </w:rPr>
              <w:t>7</w:t>
            </w:r>
          </w:p>
        </w:tc>
      </w:tr>
      <w:tr w:rsidR="00D03058" w:rsidRPr="00D03058" w:rsidTr="000941AA">
        <w:trPr>
          <w:trHeight w:val="242"/>
        </w:trPr>
        <w:tc>
          <w:tcPr>
            <w:tcW w:w="2122" w:type="dxa"/>
            <w:tcBorders>
              <w:top w:val="single" w:sz="4" w:space="0" w:color="auto"/>
              <w:left w:val="single" w:sz="4" w:space="0" w:color="auto"/>
              <w:bottom w:val="single" w:sz="4" w:space="0" w:color="auto"/>
              <w:right w:val="single" w:sz="4" w:space="0" w:color="auto"/>
            </w:tcBorders>
          </w:tcPr>
          <w:p w:rsidR="00D03058" w:rsidRPr="00D03058" w:rsidRDefault="00D03058" w:rsidP="000941AA">
            <w:pPr>
              <w:widowControl w:val="0"/>
              <w:spacing w:after="0" w:line="240" w:lineRule="auto"/>
              <w:jc w:val="both"/>
              <w:rPr>
                <w:rFonts w:ascii="Calibri" w:eastAsia="Calibri" w:hAnsi="Calibri" w:cs="Calibri"/>
                <w:b/>
                <w:bCs/>
                <w:sz w:val="22"/>
              </w:rPr>
            </w:pPr>
            <w:r w:rsidRPr="00D03058">
              <w:rPr>
                <w:rFonts w:ascii="Calibri" w:eastAsia="Calibri" w:hAnsi="Calibri" w:cs="Calibri"/>
                <w:b/>
                <w:bCs/>
                <w:sz w:val="22"/>
              </w:rPr>
              <w:t>Nemokomo maitinimo socialinę riziką patiriantiems asmenims teikimas</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sz w:val="22"/>
              </w:rPr>
            </w:pPr>
            <w:r w:rsidRPr="00D03058">
              <w:rPr>
                <w:rFonts w:ascii="Calibri" w:eastAsia="Calibri" w:hAnsi="Calibri" w:cs="Calibri"/>
                <w:sz w:val="22"/>
              </w:rPr>
              <w:t>83</w:t>
            </w:r>
          </w:p>
        </w:tc>
        <w:tc>
          <w:tcPr>
            <w:tcW w:w="1275"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center"/>
              <w:rPr>
                <w:rFonts w:ascii="Calibri" w:eastAsia="Calibri" w:hAnsi="Calibri" w:cs="Calibri"/>
                <w:sz w:val="22"/>
              </w:rPr>
            </w:pPr>
            <w:r w:rsidRPr="00D03058">
              <w:rPr>
                <w:rFonts w:ascii="Calibri" w:eastAsia="Calibri" w:hAnsi="Calibri" w:cs="Calibri"/>
                <w:sz w:val="22"/>
              </w:rPr>
              <w:t>105</w:t>
            </w: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both"/>
              <w:rPr>
                <w:rFonts w:ascii="Calibri" w:eastAsia="Calibri" w:hAnsi="Calibri" w:cs="Calibri"/>
                <w:sz w:val="22"/>
              </w:rPr>
            </w:pP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both"/>
              <w:rPr>
                <w:rFonts w:ascii="Calibri" w:eastAsia="Calibri" w:hAnsi="Calibri" w:cs="Calibri"/>
                <w:sz w:val="22"/>
              </w:rPr>
            </w:pP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both"/>
              <w:rPr>
                <w:rFonts w:ascii="Calibri" w:eastAsia="Calibri" w:hAnsi="Calibri" w:cs="Calibri"/>
                <w:sz w:val="22"/>
              </w:rPr>
            </w:pPr>
          </w:p>
        </w:tc>
        <w:tc>
          <w:tcPr>
            <w:tcW w:w="1276" w:type="dxa"/>
            <w:tcBorders>
              <w:top w:val="single" w:sz="4" w:space="0" w:color="auto"/>
              <w:left w:val="single" w:sz="4" w:space="0" w:color="auto"/>
              <w:bottom w:val="single" w:sz="4" w:space="0" w:color="auto"/>
              <w:right w:val="single" w:sz="4" w:space="0" w:color="auto"/>
            </w:tcBorders>
          </w:tcPr>
          <w:p w:rsidR="00D03058" w:rsidRPr="00D03058" w:rsidRDefault="00D03058" w:rsidP="00D03058">
            <w:pPr>
              <w:widowControl w:val="0"/>
              <w:spacing w:after="200" w:line="276" w:lineRule="auto"/>
              <w:jc w:val="both"/>
              <w:rPr>
                <w:rFonts w:ascii="Calibri" w:eastAsia="Calibri" w:hAnsi="Calibri" w:cs="Calibri"/>
                <w:sz w:val="22"/>
              </w:rPr>
            </w:pPr>
          </w:p>
        </w:tc>
      </w:tr>
    </w:tbl>
    <w:p w:rsidR="00523F66"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0941AA" w:rsidRDefault="000941AA" w:rsidP="00DB6846">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w:t>
      </w:r>
      <w:r w:rsidR="00924799">
        <w:rPr>
          <w:rFonts w:ascii="Calibri" w:eastAsia="Calibri" w:hAnsi="Calibri" w:cs="Calibri"/>
          <w:i/>
          <w:sz w:val="20"/>
          <w:szCs w:val="20"/>
        </w:rPr>
        <w:t>*</w:t>
      </w:r>
      <w:r>
        <w:rPr>
          <w:rFonts w:ascii="Calibri" w:eastAsia="Calibri" w:hAnsi="Calibri" w:cs="Calibri"/>
          <w:i/>
          <w:sz w:val="20"/>
          <w:szCs w:val="20"/>
        </w:rPr>
        <w:t xml:space="preserve"> </w:t>
      </w:r>
      <w:r w:rsidR="00924799" w:rsidRPr="00924799">
        <w:rPr>
          <w:rFonts w:ascii="Calibri" w:eastAsia="Calibri" w:hAnsi="Calibri" w:cs="Calibri"/>
          <w:i/>
          <w:sz w:val="20"/>
          <w:szCs w:val="20"/>
        </w:rPr>
        <w:t xml:space="preserve">Nurodyti kiekiai yra preliminarūs, kurie bus naudojami tik pasiūlymų vertinimui ir nebus laikomi maksimaliais. Preliminarūs kiekiai gali kisti, tačiau </w:t>
      </w:r>
      <w:r w:rsidR="00924799">
        <w:rPr>
          <w:rFonts w:ascii="Calibri" w:eastAsia="Calibri" w:hAnsi="Calibri" w:cs="Calibri"/>
          <w:i/>
          <w:sz w:val="20"/>
          <w:szCs w:val="20"/>
        </w:rPr>
        <w:t xml:space="preserve">bendra </w:t>
      </w:r>
      <w:r w:rsidR="00924799" w:rsidRPr="00924799">
        <w:rPr>
          <w:rFonts w:ascii="Calibri" w:eastAsia="Calibri" w:hAnsi="Calibri" w:cs="Calibri"/>
          <w:i/>
          <w:sz w:val="20"/>
          <w:szCs w:val="20"/>
        </w:rPr>
        <w:t>suma negali viršyti sutartyje nustatytos maksimalios sumos.</w:t>
      </w:r>
    </w:p>
    <w:p w:rsidR="000941AA" w:rsidRPr="00924799" w:rsidRDefault="000941AA" w:rsidP="00924799">
      <w:pPr>
        <w:spacing w:line="240" w:lineRule="auto"/>
        <w:ind w:firstLine="567"/>
        <w:jc w:val="both"/>
        <w:rPr>
          <w:rFonts w:ascii="Calibri" w:eastAsia="Calibri" w:hAnsi="Calibri" w:cs="Calibri"/>
          <w:i/>
          <w:color w:val="000000"/>
          <w:sz w:val="20"/>
          <w:szCs w:val="20"/>
          <w:lang w:eastAsia="lt-LT"/>
        </w:rPr>
      </w:pPr>
      <w:r>
        <w:rPr>
          <w:rFonts w:ascii="Calibri" w:eastAsia="Calibri" w:hAnsi="Calibri" w:cs="Calibri"/>
          <w:i/>
          <w:sz w:val="20"/>
          <w:szCs w:val="20"/>
        </w:rPr>
        <w:lastRenderedPageBreak/>
        <w:t>*</w:t>
      </w:r>
      <w:r w:rsidR="00924799">
        <w:rPr>
          <w:rFonts w:ascii="Calibri" w:eastAsia="Calibri" w:hAnsi="Calibri" w:cs="Calibri"/>
          <w:i/>
          <w:sz w:val="20"/>
          <w:szCs w:val="20"/>
        </w:rPr>
        <w:t>**</w:t>
      </w:r>
      <w:r w:rsidRPr="000941AA">
        <w:rPr>
          <w:rFonts w:ascii="Calibri" w:eastAsia="Calibri" w:hAnsi="Calibri" w:cs="Calibri"/>
          <w:b/>
          <w:color w:val="000000"/>
          <w:sz w:val="22"/>
          <w:lang w:eastAsia="lt-LT"/>
        </w:rPr>
        <w:t xml:space="preserve"> </w:t>
      </w:r>
      <w:r w:rsidRPr="00924799">
        <w:rPr>
          <w:rFonts w:ascii="Calibri" w:eastAsia="Calibri" w:hAnsi="Calibri" w:cs="Calibri"/>
          <w:i/>
          <w:color w:val="000000"/>
          <w:sz w:val="20"/>
          <w:szCs w:val="20"/>
          <w:lang w:eastAsia="lt-LT"/>
        </w:rPr>
        <w:t>Tiekėjo pasiūlymas bus atmetamas jei pasiūlytas paslaugos įkainis viršys Telšių rajono savivaldybės tarybos 2024 m. gruodžio 19 d. sprendimo Nr. T1-530 „Dėl maksimaliai finansuojamų socialinių paslaugų dydžių 2025 m. Telšių rajono savivaldybės nustatymo“ 1 priedo 2.3 papunktyje nustatytą kainą.</w:t>
      </w:r>
    </w:p>
    <w:p w:rsidR="000941AA" w:rsidRPr="0010374B" w:rsidRDefault="000941AA"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E006E7" w:rsidRDefault="00E006E7"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BA3C16" w:rsidRPr="00BA3C16">
        <w:rPr>
          <w:rFonts w:ascii="Calibri" w:eastAsia="Times New Roman" w:hAnsi="Calibri" w:cs="Calibri"/>
          <w:sz w:val="22"/>
        </w:rPr>
        <w:t>ūkio subjekt</w:t>
      </w:r>
      <w:r w:rsidR="00BA3C16">
        <w:rPr>
          <w:rFonts w:ascii="Calibri" w:eastAsia="Times New Roman" w:hAnsi="Calibri" w:cs="Calibri"/>
          <w:sz w:val="22"/>
        </w:rPr>
        <w:t>ai</w:t>
      </w:r>
      <w:r w:rsidR="00BA3C16" w:rsidRPr="00BA3C16">
        <w:rPr>
          <w:rFonts w:ascii="Calibri" w:eastAsia="Times New Roman" w:hAnsi="Calibri" w:cs="Calibri"/>
          <w:sz w:val="22"/>
        </w:rPr>
        <w:t xml:space="preserve">, kurių </w:t>
      </w:r>
      <w:proofErr w:type="spellStart"/>
      <w:r w:rsidR="00BA3C16" w:rsidRPr="00BA3C16">
        <w:rPr>
          <w:rFonts w:ascii="Calibri" w:eastAsia="Times New Roman" w:hAnsi="Calibri" w:cs="Calibri"/>
          <w:sz w:val="22"/>
        </w:rPr>
        <w:t>pajėgumais</w:t>
      </w:r>
      <w:proofErr w:type="spellEnd"/>
      <w:r w:rsidR="00BA3C16" w:rsidRPr="00BA3C16">
        <w:rPr>
          <w:rFonts w:ascii="Calibri" w:eastAsia="Times New Roman" w:hAnsi="Calibri" w:cs="Calibri"/>
          <w:sz w:val="22"/>
        </w:rPr>
        <w:t xml:space="preserve"> </w:t>
      </w:r>
      <w:r w:rsidR="00BA3C16">
        <w:rPr>
          <w:rFonts w:ascii="Calibri" w:eastAsia="Times New Roman" w:hAnsi="Calibri" w:cs="Calibri"/>
          <w:sz w:val="22"/>
        </w:rPr>
        <w:t>dalyvis</w:t>
      </w:r>
      <w:r w:rsidR="00BA3C16" w:rsidRPr="00BA3C16">
        <w:rPr>
          <w:rFonts w:ascii="Calibri" w:eastAsia="Times New Roman" w:hAnsi="Calibri" w:cs="Calibri"/>
          <w:sz w:val="22"/>
        </w:rPr>
        <w:t xml:space="preserve"> remiasi</w:t>
      </w:r>
      <w:r w:rsidR="001A1BCD">
        <w:rPr>
          <w:rFonts w:ascii="Calibri" w:eastAsia="Times New Roman" w:hAnsi="Calibri" w:cs="Calibri"/>
          <w:sz w:val="22"/>
        </w:rPr>
        <w:t xml:space="preserve"> (jei pasitelkia)</w:t>
      </w:r>
      <w:r w:rsidR="00BA3C16" w:rsidRPr="00BA3C16">
        <w:rPr>
          <w:rFonts w:ascii="Calibri" w:eastAsia="Times New Roman" w:hAnsi="Calibri" w:cs="Calibri"/>
          <w:sz w:val="22"/>
        </w:rPr>
        <w:t>,</w:t>
      </w:r>
      <w:r w:rsidR="00BA3C16">
        <w:rPr>
          <w:rFonts w:ascii="Calibri" w:eastAsia="Times New Roman" w:hAnsi="Calibri" w:cs="Calibri"/>
          <w:sz w:val="22"/>
        </w:rPr>
        <w:t xml:space="preserve"> </w:t>
      </w:r>
      <w:bookmarkStart w:id="20" w:name="_GoBack"/>
      <w:bookmarkEnd w:id="20"/>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437D94">
        <w:rPr>
          <w:rFonts w:ascii="Calibri" w:eastAsia="Times New Roman" w:hAnsi="Calibri" w:cs="Calibri"/>
          <w:sz w:val="22"/>
        </w:rPr>
        <w:t>pašalinimo pagrindų nebuvimo</w:t>
      </w:r>
      <w:r w:rsidR="00BA3C16">
        <w:rPr>
          <w:rFonts w:ascii="Calibri" w:eastAsia="Times New Roman" w:hAnsi="Calibri" w:cs="Calibri"/>
          <w:sz w:val="22"/>
        </w:rPr>
        <w:t>, kvalifikacijos</w:t>
      </w:r>
      <w:r w:rsidR="00D02EB3">
        <w:rPr>
          <w:rFonts w:ascii="Calibri" w:eastAsia="Times New Roman" w:hAnsi="Calibri" w:cs="Calibri"/>
          <w:sz w:val="22"/>
        </w:rPr>
        <w:t xml:space="preserve"> reikalavimą</w:t>
      </w:r>
      <w:r w:rsidRPr="007A2FF4">
        <w:rPr>
          <w:rFonts w:ascii="Calibri" w:eastAsia="Times New Roman" w:hAnsi="Calibri" w:cs="Calibri"/>
          <w:sz w:val="22"/>
        </w:rPr>
        <w:t xml:space="preserve">.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924799">
        <w:rPr>
          <w:rFonts w:ascii="Calibri" w:eastAsia="Calibri" w:hAnsi="Calibri" w:cs="Calibri"/>
          <w:sz w:val="21"/>
          <w:szCs w:val="21"/>
          <w:lang w:eastAsia="lt-LT"/>
        </w:rPr>
        <w:t>5</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018" w:rsidRDefault="00921018" w:rsidP="00BA5CAD">
      <w:pPr>
        <w:spacing w:after="0" w:line="240" w:lineRule="auto"/>
      </w:pPr>
      <w:r>
        <w:separator/>
      </w:r>
    </w:p>
  </w:endnote>
  <w:endnote w:type="continuationSeparator" w:id="0">
    <w:p w:rsidR="00921018" w:rsidRDefault="00921018"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018" w:rsidRDefault="00921018" w:rsidP="00BA5CAD">
      <w:pPr>
        <w:spacing w:after="0" w:line="240" w:lineRule="auto"/>
      </w:pPr>
      <w:r>
        <w:separator/>
      </w:r>
    </w:p>
  </w:footnote>
  <w:footnote w:type="continuationSeparator" w:id="0">
    <w:p w:rsidR="00921018" w:rsidRDefault="00921018"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097C"/>
    <w:multiLevelType w:val="multilevel"/>
    <w:tmpl w:val="291E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DF21441"/>
    <w:multiLevelType w:val="multilevel"/>
    <w:tmpl w:val="62D28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0"/>
  </w:num>
  <w:num w:numId="4">
    <w:abstractNumId w:val="7"/>
  </w:num>
  <w:num w:numId="5">
    <w:abstractNumId w:val="3"/>
  </w:num>
  <w:num w:numId="6">
    <w:abstractNumId w:val="6"/>
  </w:num>
  <w:num w:numId="7">
    <w:abstractNumId w:val="1"/>
  </w:num>
  <w:num w:numId="8">
    <w:abstractNumId w:val="12"/>
  </w:num>
  <w:num w:numId="9">
    <w:abstractNumId w:val="11"/>
  </w:num>
  <w:num w:numId="10">
    <w:abstractNumId w:val="9"/>
  </w:num>
  <w:num w:numId="11">
    <w:abstractNumId w:val="5"/>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941AA"/>
    <w:rsid w:val="000B1401"/>
    <w:rsid w:val="000B7A7D"/>
    <w:rsid w:val="000C1FDA"/>
    <w:rsid w:val="000D7B99"/>
    <w:rsid w:val="000E3A02"/>
    <w:rsid w:val="000F3B00"/>
    <w:rsid w:val="0010374B"/>
    <w:rsid w:val="00114273"/>
    <w:rsid w:val="00114F08"/>
    <w:rsid w:val="0015163C"/>
    <w:rsid w:val="001647C4"/>
    <w:rsid w:val="00190FC2"/>
    <w:rsid w:val="001A1BCD"/>
    <w:rsid w:val="001C060E"/>
    <w:rsid w:val="001C682A"/>
    <w:rsid w:val="001F0D79"/>
    <w:rsid w:val="001F39B4"/>
    <w:rsid w:val="00203941"/>
    <w:rsid w:val="00215353"/>
    <w:rsid w:val="002340C7"/>
    <w:rsid w:val="00262266"/>
    <w:rsid w:val="0028389B"/>
    <w:rsid w:val="00283F79"/>
    <w:rsid w:val="0029568B"/>
    <w:rsid w:val="002B748B"/>
    <w:rsid w:val="002F478F"/>
    <w:rsid w:val="002F6281"/>
    <w:rsid w:val="003141B0"/>
    <w:rsid w:val="003142F8"/>
    <w:rsid w:val="00314BC8"/>
    <w:rsid w:val="003169F8"/>
    <w:rsid w:val="00325396"/>
    <w:rsid w:val="00352E7F"/>
    <w:rsid w:val="00353832"/>
    <w:rsid w:val="00355133"/>
    <w:rsid w:val="003658F9"/>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4666"/>
    <w:rsid w:val="0060746E"/>
    <w:rsid w:val="00624543"/>
    <w:rsid w:val="00630324"/>
    <w:rsid w:val="00641CDB"/>
    <w:rsid w:val="00670CF1"/>
    <w:rsid w:val="006F5CDC"/>
    <w:rsid w:val="0072540C"/>
    <w:rsid w:val="00766AA6"/>
    <w:rsid w:val="007A2FF4"/>
    <w:rsid w:val="007A5845"/>
    <w:rsid w:val="007A6F3E"/>
    <w:rsid w:val="007B214A"/>
    <w:rsid w:val="00844C81"/>
    <w:rsid w:val="008C088C"/>
    <w:rsid w:val="008D24D0"/>
    <w:rsid w:val="008E18D3"/>
    <w:rsid w:val="0090135C"/>
    <w:rsid w:val="00904168"/>
    <w:rsid w:val="00921018"/>
    <w:rsid w:val="00924799"/>
    <w:rsid w:val="00931674"/>
    <w:rsid w:val="00941CCB"/>
    <w:rsid w:val="009431C8"/>
    <w:rsid w:val="00943FFA"/>
    <w:rsid w:val="00A15F72"/>
    <w:rsid w:val="00A62DF9"/>
    <w:rsid w:val="00A64C9E"/>
    <w:rsid w:val="00A86BE9"/>
    <w:rsid w:val="00AB1A57"/>
    <w:rsid w:val="00AC0FA0"/>
    <w:rsid w:val="00AC32CE"/>
    <w:rsid w:val="00AC4F27"/>
    <w:rsid w:val="00AC72CB"/>
    <w:rsid w:val="00AE00B9"/>
    <w:rsid w:val="00AE2D72"/>
    <w:rsid w:val="00B059A3"/>
    <w:rsid w:val="00B82585"/>
    <w:rsid w:val="00B87F1B"/>
    <w:rsid w:val="00B90411"/>
    <w:rsid w:val="00BA3C16"/>
    <w:rsid w:val="00BA5CAD"/>
    <w:rsid w:val="00BC7595"/>
    <w:rsid w:val="00C223B7"/>
    <w:rsid w:val="00C240F7"/>
    <w:rsid w:val="00C31CB2"/>
    <w:rsid w:val="00C31E9D"/>
    <w:rsid w:val="00C548F9"/>
    <w:rsid w:val="00C603D5"/>
    <w:rsid w:val="00C621D5"/>
    <w:rsid w:val="00C91EE7"/>
    <w:rsid w:val="00CA39EC"/>
    <w:rsid w:val="00CA5067"/>
    <w:rsid w:val="00CA5197"/>
    <w:rsid w:val="00CD5286"/>
    <w:rsid w:val="00CD7315"/>
    <w:rsid w:val="00CE3269"/>
    <w:rsid w:val="00D02EB3"/>
    <w:rsid w:val="00D03058"/>
    <w:rsid w:val="00D861E4"/>
    <w:rsid w:val="00D869BE"/>
    <w:rsid w:val="00DB0083"/>
    <w:rsid w:val="00DB6846"/>
    <w:rsid w:val="00DC3E91"/>
    <w:rsid w:val="00E006E7"/>
    <w:rsid w:val="00E2561D"/>
    <w:rsid w:val="00E643E7"/>
    <w:rsid w:val="00E73D55"/>
    <w:rsid w:val="00E97848"/>
    <w:rsid w:val="00EA14B0"/>
    <w:rsid w:val="00EC3B7E"/>
    <w:rsid w:val="00ED3A27"/>
    <w:rsid w:val="00EE47D1"/>
    <w:rsid w:val="00EE7ED4"/>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6936F"/>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03058"/>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usra.gustiene@telsiai.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4AFA0A441343C7ACA2BDFF289D0CD7"/>
        <w:category>
          <w:name w:val="Bendrosios nuostatos"/>
          <w:gallery w:val="placeholder"/>
        </w:category>
        <w:types>
          <w:type w:val="bbPlcHdr"/>
        </w:types>
        <w:behaviors>
          <w:behavior w:val="content"/>
        </w:behaviors>
        <w:guid w:val="{0993F9E1-5799-4FFD-9C42-A86FC6441E2E}"/>
      </w:docPartPr>
      <w:docPartBody>
        <w:p w:rsidR="00F60AA5" w:rsidRDefault="00F60AA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79A"/>
    <w:rsid w:val="003E3AA3"/>
    <w:rsid w:val="004C385C"/>
    <w:rsid w:val="00511A33"/>
    <w:rsid w:val="0072379A"/>
    <w:rsid w:val="00800ECB"/>
    <w:rsid w:val="00A3199F"/>
    <w:rsid w:val="00F60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1053</TotalTime>
  <Pages>12</Pages>
  <Words>15340</Words>
  <Characters>8744</Characters>
  <Application>Microsoft Office Word</Application>
  <DocSecurity>0</DocSecurity>
  <Lines>72</Lines>
  <Paragraphs>48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39</cp:revision>
  <cp:lastPrinted>2024-09-11T13:11:00Z</cp:lastPrinted>
  <dcterms:created xsi:type="dcterms:W3CDTF">2024-03-13T14:50:00Z</dcterms:created>
  <dcterms:modified xsi:type="dcterms:W3CDTF">2025-07-03T10:18:00Z</dcterms:modified>
</cp:coreProperties>
</file>